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9AA" w14:textId="6AB419B6" w:rsidR="00663D75" w:rsidRPr="003E1141" w:rsidRDefault="006C1D41" w:rsidP="006C1D41">
      <w:pPr>
        <w:pStyle w:val="DocSub-Title"/>
        <w:spacing w:before="0" w:line="276" w:lineRule="auto"/>
        <w:ind w:left="0"/>
        <w:jc w:val="center"/>
        <w:rPr>
          <w:rFonts w:asciiTheme="minorHAnsi" w:hAnsiTheme="minorHAnsi" w:cstheme="minorHAnsi"/>
          <w:b/>
          <w:color w:val="auto"/>
          <w:sz w:val="22"/>
          <w:szCs w:val="22"/>
          <w:lang w:val="nl-NL"/>
        </w:rPr>
      </w:pPr>
      <w:bookmarkStart w:id="0" w:name="_GoBack"/>
      <w:bookmarkEnd w:id="0"/>
      <w:r w:rsidRPr="003E1141">
        <w:rPr>
          <w:rFonts w:asciiTheme="minorHAnsi" w:hAnsiTheme="minorHAnsi" w:cstheme="minorHAnsi"/>
          <w:b/>
          <w:color w:val="auto"/>
          <w:sz w:val="22"/>
          <w:szCs w:val="22"/>
          <w:lang w:val="nl-NL"/>
        </w:rPr>
        <w:t xml:space="preserve">Model </w:t>
      </w:r>
      <w:r w:rsidR="00AA0356" w:rsidRPr="0066687A">
        <w:rPr>
          <w:rFonts w:asciiTheme="minorHAnsi" w:hAnsiTheme="minorHAnsi" w:cstheme="minorHAnsi"/>
          <w:b/>
          <w:color w:val="auto"/>
          <w:sz w:val="22"/>
          <w:szCs w:val="22"/>
          <w:lang w:val="nl-NL"/>
        </w:rPr>
        <w:t>Verwerkersovereenkomst</w:t>
      </w:r>
    </w:p>
    <w:p w14:paraId="7F8FC0C4" w14:textId="77777777" w:rsidR="000C3363" w:rsidRPr="003E1141" w:rsidRDefault="000C3363" w:rsidP="002D714B">
      <w:pPr>
        <w:spacing w:before="0" w:line="276" w:lineRule="auto"/>
        <w:ind w:right="-144"/>
        <w:rPr>
          <w:rFonts w:asciiTheme="minorHAnsi" w:hAnsiTheme="minorHAnsi" w:cstheme="minorHAnsi"/>
          <w:b/>
          <w:color w:val="auto"/>
          <w:sz w:val="22"/>
          <w:szCs w:val="22"/>
          <w:lang w:val="nl-NL"/>
        </w:rPr>
      </w:pPr>
    </w:p>
    <w:p w14:paraId="48E32061" w14:textId="77777777" w:rsidR="00DB2E5A" w:rsidRPr="003E1141" w:rsidRDefault="00DB2E5A" w:rsidP="002D714B">
      <w:pPr>
        <w:spacing w:before="0"/>
        <w:ind w:right="-144"/>
        <w:rPr>
          <w:rFonts w:asciiTheme="minorHAnsi" w:hAnsiTheme="minorHAnsi" w:cstheme="minorHAnsi"/>
          <w:color w:val="auto"/>
          <w:sz w:val="22"/>
          <w:szCs w:val="22"/>
          <w:lang w:val="nl-NL"/>
        </w:rPr>
      </w:pPr>
    </w:p>
    <w:p w14:paraId="4C5E08C5" w14:textId="42073C60" w:rsidR="00AA0356" w:rsidRPr="003E1141" w:rsidRDefault="00087EDB" w:rsidP="002D714B">
      <w:pPr>
        <w:spacing w:before="0"/>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Deze </w:t>
      </w:r>
      <w:r w:rsidR="00AA0356" w:rsidRPr="003E1141">
        <w:rPr>
          <w:rFonts w:asciiTheme="minorHAnsi" w:hAnsiTheme="minorHAnsi" w:cstheme="minorHAnsi"/>
          <w:color w:val="auto"/>
          <w:sz w:val="22"/>
          <w:szCs w:val="22"/>
          <w:lang w:val="nl-NL"/>
        </w:rPr>
        <w:t>Verwerkersovereenkomst</w:t>
      </w:r>
      <w:r w:rsidR="00462B90" w:rsidRPr="003E1141">
        <w:rPr>
          <w:rFonts w:asciiTheme="minorHAnsi" w:hAnsiTheme="minorHAnsi" w:cstheme="minorHAnsi"/>
          <w:color w:val="auto"/>
          <w:sz w:val="22"/>
          <w:szCs w:val="22"/>
          <w:lang w:val="nl-NL"/>
        </w:rPr>
        <w:t xml:space="preserve"> </w:t>
      </w:r>
      <w:r w:rsidR="00E9701B">
        <w:rPr>
          <w:rFonts w:asciiTheme="minorHAnsi" w:hAnsiTheme="minorHAnsi" w:cstheme="minorHAnsi"/>
          <w:color w:val="auto"/>
          <w:sz w:val="22"/>
          <w:szCs w:val="22"/>
          <w:lang w:val="nl-NL"/>
        </w:rPr>
        <w:t xml:space="preserve">hoort </w:t>
      </w:r>
      <w:r w:rsidR="00CB4370" w:rsidRPr="003E1141">
        <w:rPr>
          <w:rFonts w:asciiTheme="minorHAnsi" w:hAnsiTheme="minorHAnsi" w:cstheme="minorHAnsi"/>
          <w:color w:val="auto"/>
          <w:sz w:val="22"/>
          <w:szCs w:val="22"/>
          <w:lang w:val="nl-NL"/>
        </w:rPr>
        <w:t xml:space="preserve">bij </w:t>
      </w:r>
      <w:r w:rsidR="00AA0356" w:rsidRPr="003E1141">
        <w:rPr>
          <w:rFonts w:asciiTheme="minorHAnsi" w:hAnsiTheme="minorHAnsi" w:cstheme="minorHAnsi"/>
          <w:color w:val="auto"/>
          <w:sz w:val="22"/>
          <w:szCs w:val="22"/>
          <w:lang w:val="nl-NL"/>
        </w:rPr>
        <w:t xml:space="preserve">de </w:t>
      </w:r>
      <w:r w:rsidR="00AA0356" w:rsidRPr="00B90A71">
        <w:rPr>
          <w:rFonts w:asciiTheme="minorHAnsi" w:hAnsiTheme="minorHAnsi" w:cstheme="minorHAnsi"/>
          <w:i/>
          <w:color w:val="auto"/>
          <w:sz w:val="22"/>
          <w:szCs w:val="22"/>
          <w:lang w:val="nl-NL"/>
        </w:rPr>
        <w:t>Intentieverklaring</w:t>
      </w:r>
      <w:r w:rsidR="00A42370" w:rsidRPr="00B90A71">
        <w:rPr>
          <w:rFonts w:asciiTheme="minorHAnsi" w:hAnsiTheme="minorHAnsi" w:cstheme="minorHAnsi"/>
          <w:i/>
          <w:color w:val="auto"/>
          <w:sz w:val="22"/>
          <w:szCs w:val="22"/>
          <w:lang w:val="nl-NL"/>
        </w:rPr>
        <w:t xml:space="preserve"> Privacy in</w:t>
      </w:r>
      <w:r w:rsidR="00CB4370" w:rsidRPr="003E1141">
        <w:rPr>
          <w:rFonts w:asciiTheme="minorHAnsi" w:hAnsiTheme="minorHAnsi" w:cstheme="minorHAnsi"/>
          <w:i/>
          <w:color w:val="auto"/>
          <w:sz w:val="22"/>
          <w:szCs w:val="22"/>
          <w:lang w:val="nl-NL"/>
        </w:rPr>
        <w:t xml:space="preserve"> Digita</w:t>
      </w:r>
      <w:r w:rsidR="00663D75" w:rsidRPr="003E1141">
        <w:rPr>
          <w:rFonts w:asciiTheme="minorHAnsi" w:hAnsiTheme="minorHAnsi" w:cstheme="minorHAnsi"/>
          <w:i/>
          <w:color w:val="auto"/>
          <w:sz w:val="22"/>
          <w:szCs w:val="22"/>
          <w:lang w:val="nl-NL"/>
        </w:rPr>
        <w:t>le Onderwijsmiddelen</w:t>
      </w:r>
      <w:r w:rsidR="00E8479B" w:rsidRPr="003E1141">
        <w:rPr>
          <w:rFonts w:asciiTheme="minorHAnsi" w:hAnsiTheme="minorHAnsi" w:cstheme="minorHAnsi"/>
          <w:i/>
          <w:color w:val="auto"/>
          <w:sz w:val="22"/>
          <w:szCs w:val="22"/>
          <w:lang w:val="nl-NL"/>
        </w:rPr>
        <w:t xml:space="preserve"> </w:t>
      </w:r>
      <w:r w:rsidR="00CB4370" w:rsidRPr="003E1141">
        <w:rPr>
          <w:rFonts w:asciiTheme="minorHAnsi" w:hAnsiTheme="minorHAnsi" w:cstheme="minorHAnsi"/>
          <w:color w:val="auto"/>
          <w:sz w:val="22"/>
          <w:szCs w:val="22"/>
          <w:lang w:val="nl-NL"/>
        </w:rPr>
        <w:t>(hierna</w:t>
      </w:r>
      <w:r w:rsidR="00F413E8" w:rsidRPr="003E1141">
        <w:rPr>
          <w:rFonts w:asciiTheme="minorHAnsi" w:hAnsiTheme="minorHAnsi" w:cstheme="minorHAnsi"/>
          <w:color w:val="auto"/>
          <w:sz w:val="22"/>
          <w:szCs w:val="22"/>
          <w:lang w:val="nl-NL"/>
        </w:rPr>
        <w:t xml:space="preserve">: </w:t>
      </w:r>
      <w:r w:rsidR="00AA0356" w:rsidRPr="003E1141">
        <w:rPr>
          <w:rFonts w:asciiTheme="minorHAnsi" w:hAnsiTheme="minorHAnsi" w:cstheme="minorHAnsi"/>
          <w:color w:val="auto"/>
          <w:sz w:val="22"/>
          <w:szCs w:val="22"/>
          <w:lang w:val="nl-NL"/>
        </w:rPr>
        <w:t>de Intentieverklaring</w:t>
      </w:r>
      <w:r w:rsidR="00CB4370" w:rsidRPr="003E1141">
        <w:rPr>
          <w:rFonts w:asciiTheme="minorHAnsi" w:hAnsiTheme="minorHAnsi" w:cstheme="minorHAnsi"/>
          <w:color w:val="auto"/>
          <w:sz w:val="22"/>
          <w:szCs w:val="22"/>
          <w:lang w:val="nl-NL"/>
        </w:rPr>
        <w:t xml:space="preserve">) </w:t>
      </w:r>
      <w:r w:rsidR="009A7596" w:rsidRPr="003E1141">
        <w:rPr>
          <w:rFonts w:asciiTheme="minorHAnsi" w:hAnsiTheme="minorHAnsi" w:cstheme="minorHAnsi"/>
          <w:color w:val="auto"/>
          <w:sz w:val="22"/>
          <w:szCs w:val="22"/>
          <w:lang w:val="nl-NL"/>
        </w:rPr>
        <w:t>afgesloten</w:t>
      </w:r>
      <w:r w:rsidR="00CB4370" w:rsidRPr="003E1141">
        <w:rPr>
          <w:rFonts w:asciiTheme="minorHAnsi" w:hAnsiTheme="minorHAnsi" w:cstheme="minorHAnsi"/>
          <w:color w:val="auto"/>
          <w:sz w:val="22"/>
          <w:szCs w:val="22"/>
          <w:lang w:val="nl-NL"/>
        </w:rPr>
        <w:t xml:space="preserve"> tussen </w:t>
      </w:r>
      <w:r w:rsidR="006F01F2" w:rsidRPr="003E1141">
        <w:rPr>
          <w:rFonts w:asciiTheme="minorHAnsi" w:hAnsiTheme="minorHAnsi" w:cstheme="minorHAnsi"/>
          <w:color w:val="auto"/>
          <w:sz w:val="22"/>
          <w:szCs w:val="22"/>
          <w:lang w:val="nl-NL"/>
        </w:rPr>
        <w:t>onderwijsverstrekkers</w:t>
      </w:r>
      <w:r w:rsidR="00DE47FC">
        <w:rPr>
          <w:rFonts w:asciiTheme="minorHAnsi" w:hAnsiTheme="minorHAnsi" w:cstheme="minorHAnsi"/>
          <w:color w:val="auto"/>
          <w:sz w:val="22"/>
          <w:szCs w:val="22"/>
          <w:lang w:val="nl-NL"/>
        </w:rPr>
        <w:t xml:space="preserve">, </w:t>
      </w:r>
      <w:r w:rsidR="004868B8">
        <w:rPr>
          <w:rFonts w:asciiTheme="minorHAnsi" w:hAnsiTheme="minorHAnsi" w:cstheme="minorHAnsi"/>
          <w:color w:val="auto"/>
          <w:sz w:val="22"/>
          <w:szCs w:val="22"/>
          <w:lang w:val="nl-NL"/>
        </w:rPr>
        <w:t>F</w:t>
      </w:r>
      <w:r w:rsidR="00DE47FC">
        <w:rPr>
          <w:rFonts w:asciiTheme="minorHAnsi" w:hAnsiTheme="minorHAnsi" w:cstheme="minorHAnsi"/>
          <w:color w:val="auto"/>
          <w:sz w:val="22"/>
          <w:szCs w:val="22"/>
          <w:lang w:val="nl-NL"/>
        </w:rPr>
        <w:t>ederatie Centra voor Basiseducatie</w:t>
      </w:r>
      <w:r w:rsidR="00F44F26">
        <w:rPr>
          <w:rFonts w:asciiTheme="minorHAnsi" w:hAnsiTheme="minorHAnsi" w:cstheme="minorHAnsi"/>
          <w:color w:val="auto"/>
          <w:sz w:val="22"/>
          <w:szCs w:val="22"/>
          <w:lang w:val="nl-NL"/>
        </w:rPr>
        <w:t xml:space="preserve"> en VCLB</w:t>
      </w:r>
      <w:r w:rsidR="006F01F2" w:rsidRPr="003E1141">
        <w:rPr>
          <w:rFonts w:asciiTheme="minorHAnsi" w:hAnsiTheme="minorHAnsi" w:cstheme="minorHAnsi"/>
          <w:color w:val="auto"/>
          <w:sz w:val="22"/>
          <w:szCs w:val="22"/>
          <w:lang w:val="nl-NL"/>
        </w:rPr>
        <w:t xml:space="preserve"> </w:t>
      </w:r>
      <w:r w:rsidR="00AA0356" w:rsidRPr="003E1141">
        <w:rPr>
          <w:rFonts w:asciiTheme="minorHAnsi" w:hAnsiTheme="minorHAnsi" w:cstheme="minorHAnsi"/>
          <w:color w:val="auto"/>
          <w:sz w:val="22"/>
          <w:szCs w:val="22"/>
          <w:lang w:val="nl-NL"/>
        </w:rPr>
        <w:t>en</w:t>
      </w:r>
      <w:r w:rsidR="003F0805" w:rsidRPr="003E1141">
        <w:rPr>
          <w:rFonts w:asciiTheme="minorHAnsi" w:hAnsiTheme="minorHAnsi" w:cstheme="minorHAnsi"/>
          <w:color w:val="auto"/>
          <w:sz w:val="22"/>
          <w:szCs w:val="22"/>
          <w:lang w:val="nl-NL"/>
        </w:rPr>
        <w:t>erzijds en de GEWU en s</w:t>
      </w:r>
      <w:r w:rsidR="00FE2E46" w:rsidRPr="003E1141">
        <w:rPr>
          <w:rFonts w:asciiTheme="minorHAnsi" w:hAnsiTheme="minorHAnsi" w:cstheme="minorHAnsi"/>
          <w:color w:val="auto"/>
          <w:sz w:val="22"/>
          <w:szCs w:val="22"/>
          <w:lang w:val="nl-NL"/>
        </w:rPr>
        <w:t>oftwareontwikkelaars</w:t>
      </w:r>
      <w:r w:rsidR="003F0805" w:rsidRPr="003E1141">
        <w:rPr>
          <w:rFonts w:asciiTheme="minorHAnsi" w:hAnsiTheme="minorHAnsi" w:cstheme="minorHAnsi"/>
          <w:color w:val="auto"/>
          <w:sz w:val="22"/>
          <w:szCs w:val="22"/>
          <w:lang w:val="nl-NL"/>
        </w:rPr>
        <w:t xml:space="preserve"> anderzijds</w:t>
      </w:r>
      <w:r w:rsidR="00A42370" w:rsidRPr="003E1141">
        <w:rPr>
          <w:rFonts w:asciiTheme="minorHAnsi" w:hAnsiTheme="minorHAnsi" w:cstheme="minorHAnsi"/>
          <w:color w:val="auto"/>
          <w:sz w:val="22"/>
          <w:szCs w:val="22"/>
          <w:lang w:val="nl-NL"/>
        </w:rPr>
        <w:t>.</w:t>
      </w:r>
    </w:p>
    <w:p w14:paraId="4E835E1C" w14:textId="77777777" w:rsidR="00A42370" w:rsidRPr="003E1141" w:rsidRDefault="00A42370" w:rsidP="002D714B">
      <w:pPr>
        <w:spacing w:before="0"/>
        <w:ind w:right="-144"/>
        <w:rPr>
          <w:rFonts w:asciiTheme="minorHAnsi" w:hAnsiTheme="minorHAnsi" w:cstheme="minorHAnsi"/>
          <w:color w:val="auto"/>
          <w:sz w:val="22"/>
          <w:szCs w:val="22"/>
          <w:lang w:val="nl-NL"/>
        </w:rPr>
      </w:pPr>
    </w:p>
    <w:p w14:paraId="20BE2B45" w14:textId="2AA3FFCD" w:rsidR="00663D75" w:rsidRPr="003E1141" w:rsidRDefault="00CB4370" w:rsidP="002D714B">
      <w:pPr>
        <w:spacing w:before="0"/>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 uitgangspunten van </w:t>
      </w:r>
      <w:r w:rsidR="00E9701B">
        <w:rPr>
          <w:rFonts w:asciiTheme="minorHAnsi" w:hAnsiTheme="minorHAnsi" w:cstheme="minorHAnsi"/>
          <w:color w:val="auto"/>
          <w:sz w:val="22"/>
          <w:szCs w:val="22"/>
          <w:lang w:val="nl-NL"/>
        </w:rPr>
        <w:t xml:space="preserve">deze </w:t>
      </w:r>
      <w:r w:rsidR="00AA0356" w:rsidRPr="003E1141">
        <w:rPr>
          <w:rFonts w:asciiTheme="minorHAnsi" w:hAnsiTheme="minorHAnsi" w:cstheme="minorHAnsi"/>
          <w:color w:val="auto"/>
          <w:sz w:val="22"/>
          <w:szCs w:val="22"/>
          <w:lang w:val="nl-NL"/>
        </w:rPr>
        <w:t>Verwerkersovereenkomst</w:t>
      </w:r>
      <w:r w:rsidRPr="003E1141">
        <w:rPr>
          <w:rFonts w:asciiTheme="minorHAnsi" w:hAnsiTheme="minorHAnsi" w:cstheme="minorHAnsi"/>
          <w:color w:val="auto"/>
          <w:sz w:val="22"/>
          <w:szCs w:val="22"/>
          <w:lang w:val="nl-NL"/>
        </w:rPr>
        <w:t xml:space="preserve"> sl</w:t>
      </w:r>
      <w:r w:rsidR="005A54E8" w:rsidRPr="003E1141">
        <w:rPr>
          <w:rFonts w:asciiTheme="minorHAnsi" w:hAnsiTheme="minorHAnsi" w:cstheme="minorHAnsi"/>
          <w:color w:val="auto"/>
          <w:sz w:val="22"/>
          <w:szCs w:val="22"/>
          <w:lang w:val="nl-NL"/>
        </w:rPr>
        <w:t xml:space="preserve">uiten aan bij de bepalingen in </w:t>
      </w:r>
      <w:r w:rsidR="00AA0356" w:rsidRPr="003E1141">
        <w:rPr>
          <w:rFonts w:asciiTheme="minorHAnsi" w:hAnsiTheme="minorHAnsi" w:cstheme="minorHAnsi"/>
          <w:color w:val="auto"/>
          <w:sz w:val="22"/>
          <w:szCs w:val="22"/>
          <w:lang w:val="nl-NL"/>
        </w:rPr>
        <w:t>de Intentieverklaring</w:t>
      </w:r>
      <w:r w:rsidRPr="003E1141">
        <w:rPr>
          <w:rFonts w:asciiTheme="minorHAnsi" w:hAnsiTheme="minorHAnsi" w:cstheme="minorHAnsi"/>
          <w:color w:val="auto"/>
          <w:sz w:val="22"/>
          <w:szCs w:val="22"/>
          <w:lang w:val="nl-NL"/>
        </w:rPr>
        <w:t xml:space="preserve">, </w:t>
      </w:r>
      <w:r w:rsidR="003F492F" w:rsidRPr="003E1141">
        <w:rPr>
          <w:rFonts w:asciiTheme="minorHAnsi" w:hAnsiTheme="minorHAnsi" w:cstheme="minorHAnsi"/>
          <w:color w:val="auto"/>
          <w:sz w:val="22"/>
          <w:szCs w:val="22"/>
          <w:lang w:val="nl-NL"/>
        </w:rPr>
        <w:t>d</w:t>
      </w:r>
      <w:r w:rsidR="00AA0356" w:rsidRPr="003E1141">
        <w:rPr>
          <w:rFonts w:asciiTheme="minorHAnsi" w:hAnsiTheme="minorHAnsi" w:cstheme="minorHAnsi"/>
          <w:color w:val="auto"/>
          <w:sz w:val="22"/>
          <w:szCs w:val="22"/>
          <w:lang w:val="nl-NL"/>
        </w:rPr>
        <w:t xml:space="preserve">e Algemene Verordening </w:t>
      </w:r>
      <w:r w:rsidR="00B60210" w:rsidRPr="003E1141">
        <w:rPr>
          <w:rFonts w:asciiTheme="minorHAnsi" w:hAnsiTheme="minorHAnsi" w:cstheme="minorHAnsi"/>
          <w:color w:val="auto"/>
          <w:sz w:val="22"/>
          <w:szCs w:val="22"/>
          <w:lang w:val="nl-NL"/>
        </w:rPr>
        <w:t>G</w:t>
      </w:r>
      <w:r w:rsidR="00AA0356" w:rsidRPr="003E1141">
        <w:rPr>
          <w:rFonts w:asciiTheme="minorHAnsi" w:hAnsiTheme="minorHAnsi" w:cstheme="minorHAnsi"/>
          <w:color w:val="auto"/>
          <w:sz w:val="22"/>
          <w:szCs w:val="22"/>
          <w:lang w:val="nl-NL"/>
        </w:rPr>
        <w:t>egevensbescherming</w:t>
      </w:r>
      <w:r w:rsidR="00921273" w:rsidRPr="003E1141">
        <w:rPr>
          <w:rFonts w:asciiTheme="minorHAnsi" w:hAnsiTheme="minorHAnsi" w:cstheme="minorHAnsi"/>
          <w:color w:val="auto"/>
          <w:sz w:val="22"/>
          <w:szCs w:val="22"/>
          <w:lang w:val="nl-NL"/>
        </w:rPr>
        <w:t xml:space="preserve"> </w:t>
      </w:r>
      <w:r w:rsidRPr="003E1141">
        <w:rPr>
          <w:rFonts w:asciiTheme="minorHAnsi" w:hAnsiTheme="minorHAnsi" w:cstheme="minorHAnsi"/>
          <w:color w:val="auto"/>
          <w:sz w:val="22"/>
          <w:szCs w:val="22"/>
          <w:lang w:val="nl-NL"/>
        </w:rPr>
        <w:t xml:space="preserve">(hierna: </w:t>
      </w:r>
      <w:r w:rsidR="00AA0356" w:rsidRPr="003E1141">
        <w:rPr>
          <w:rFonts w:asciiTheme="minorHAnsi" w:hAnsiTheme="minorHAnsi" w:cstheme="minorHAnsi"/>
          <w:color w:val="auto"/>
          <w:sz w:val="22"/>
          <w:szCs w:val="22"/>
          <w:lang w:val="nl-NL"/>
        </w:rPr>
        <w:t>AVG</w:t>
      </w:r>
      <w:r w:rsidRPr="003E1141">
        <w:rPr>
          <w:rFonts w:asciiTheme="minorHAnsi" w:hAnsiTheme="minorHAnsi" w:cstheme="minorHAnsi"/>
          <w:color w:val="auto"/>
          <w:sz w:val="22"/>
          <w:szCs w:val="22"/>
          <w:lang w:val="nl-NL"/>
        </w:rPr>
        <w:t>)</w:t>
      </w:r>
      <w:r w:rsidR="00FE2E46" w:rsidRPr="003E1141">
        <w:rPr>
          <w:rFonts w:asciiTheme="minorHAnsi" w:hAnsiTheme="minorHAnsi" w:cstheme="minorHAnsi"/>
          <w:color w:val="auto"/>
          <w:sz w:val="22"/>
          <w:szCs w:val="22"/>
          <w:lang w:val="nl-NL"/>
        </w:rPr>
        <w:t xml:space="preserve"> en </w:t>
      </w:r>
      <w:r w:rsidR="003F492F" w:rsidRPr="003E1141">
        <w:rPr>
          <w:rFonts w:asciiTheme="minorHAnsi" w:hAnsiTheme="minorHAnsi" w:cstheme="minorHAnsi"/>
          <w:color w:val="auto"/>
          <w:sz w:val="22"/>
          <w:szCs w:val="22"/>
          <w:lang w:val="nl-NL"/>
        </w:rPr>
        <w:t xml:space="preserve">de Belgische wetgeving hieromtrent, </w:t>
      </w:r>
      <w:r w:rsidR="00491A45" w:rsidRPr="003E1141">
        <w:rPr>
          <w:rFonts w:asciiTheme="minorHAnsi" w:hAnsiTheme="minorHAnsi" w:cstheme="minorHAnsi"/>
          <w:color w:val="auto"/>
          <w:sz w:val="22"/>
          <w:szCs w:val="22"/>
          <w:lang w:val="nl-NL"/>
        </w:rPr>
        <w:t xml:space="preserve">en </w:t>
      </w:r>
      <w:r w:rsidRPr="003E1141">
        <w:rPr>
          <w:rFonts w:asciiTheme="minorHAnsi" w:hAnsiTheme="minorHAnsi" w:cstheme="minorHAnsi"/>
          <w:color w:val="auto"/>
          <w:sz w:val="22"/>
          <w:szCs w:val="22"/>
          <w:lang w:val="nl-NL"/>
        </w:rPr>
        <w:t xml:space="preserve">de </w:t>
      </w:r>
      <w:r w:rsidR="003F492F" w:rsidRPr="003E1141">
        <w:rPr>
          <w:rFonts w:asciiTheme="minorHAnsi" w:hAnsiTheme="minorHAnsi" w:cstheme="minorHAnsi"/>
          <w:color w:val="auto"/>
          <w:sz w:val="22"/>
          <w:szCs w:val="22"/>
          <w:lang w:val="nl-NL"/>
        </w:rPr>
        <w:t>richtsnoeren van de</w:t>
      </w:r>
      <w:r w:rsidR="00A56F2C" w:rsidRPr="003E1141">
        <w:rPr>
          <w:rFonts w:asciiTheme="minorHAnsi" w:hAnsiTheme="minorHAnsi" w:cstheme="minorHAnsi"/>
          <w:color w:val="auto"/>
          <w:sz w:val="22"/>
          <w:szCs w:val="22"/>
          <w:lang w:val="nl-NL"/>
        </w:rPr>
        <w:t xml:space="preserve"> Gegevensbeschermingsautoriteit</w:t>
      </w:r>
      <w:r w:rsidR="008D43DC" w:rsidRPr="003E1141">
        <w:rPr>
          <w:rFonts w:asciiTheme="minorHAnsi" w:hAnsiTheme="minorHAnsi" w:cstheme="minorHAnsi"/>
          <w:color w:val="auto"/>
          <w:sz w:val="22"/>
          <w:szCs w:val="22"/>
          <w:lang w:val="nl-NL"/>
        </w:rPr>
        <w:t>.</w:t>
      </w:r>
      <w:r w:rsidR="00491A45" w:rsidRPr="003E1141">
        <w:rPr>
          <w:rFonts w:asciiTheme="minorHAnsi" w:hAnsiTheme="minorHAnsi" w:cstheme="minorHAnsi"/>
          <w:color w:val="auto"/>
          <w:sz w:val="22"/>
          <w:szCs w:val="22"/>
          <w:lang w:val="nl-NL"/>
        </w:rPr>
        <w:t xml:space="preserve"> </w:t>
      </w:r>
    </w:p>
    <w:p w14:paraId="3A8EBA67" w14:textId="77777777" w:rsidR="00663D75" w:rsidRPr="003E1141" w:rsidRDefault="00663D75" w:rsidP="002D714B">
      <w:pPr>
        <w:spacing w:before="0"/>
        <w:ind w:right="-144"/>
        <w:rPr>
          <w:rFonts w:asciiTheme="minorHAnsi" w:hAnsiTheme="minorHAnsi" w:cstheme="minorHAnsi"/>
          <w:color w:val="auto"/>
          <w:sz w:val="22"/>
          <w:szCs w:val="22"/>
          <w:lang w:val="nl-NL"/>
        </w:rPr>
      </w:pPr>
    </w:p>
    <w:p w14:paraId="1091CE13" w14:textId="7099158A" w:rsidR="00CB4370" w:rsidRPr="003E1141" w:rsidRDefault="00CB4370" w:rsidP="002D714B">
      <w:pPr>
        <w:spacing w:before="0"/>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In </w:t>
      </w:r>
      <w:r w:rsidR="00AA0356" w:rsidRPr="003E1141">
        <w:rPr>
          <w:rFonts w:asciiTheme="minorHAnsi" w:hAnsiTheme="minorHAnsi" w:cstheme="minorHAnsi"/>
          <w:color w:val="auto"/>
          <w:sz w:val="22"/>
          <w:szCs w:val="22"/>
          <w:lang w:val="nl-NL"/>
        </w:rPr>
        <w:t>de Intentieverklaring</w:t>
      </w:r>
      <w:r w:rsidRPr="003E1141">
        <w:rPr>
          <w:rFonts w:asciiTheme="minorHAnsi" w:hAnsiTheme="minorHAnsi" w:cstheme="minorHAnsi"/>
          <w:color w:val="auto"/>
          <w:sz w:val="22"/>
          <w:szCs w:val="22"/>
          <w:lang w:val="nl-NL"/>
        </w:rPr>
        <w:t xml:space="preserve"> is afgesproken dat Onderwijsinstellingen en </w:t>
      </w:r>
      <w:r w:rsidR="008A4702">
        <w:rPr>
          <w:rFonts w:asciiTheme="minorHAnsi" w:hAnsiTheme="minorHAnsi" w:cstheme="minorHAnsi"/>
          <w:color w:val="auto"/>
          <w:sz w:val="22"/>
          <w:szCs w:val="22"/>
          <w:lang w:val="nl-NL"/>
        </w:rPr>
        <w:t>I</w:t>
      </w:r>
      <w:r w:rsidR="00AA0356" w:rsidRPr="003E1141">
        <w:rPr>
          <w:rFonts w:asciiTheme="minorHAnsi" w:hAnsiTheme="minorHAnsi" w:cstheme="minorHAnsi"/>
          <w:color w:val="auto"/>
          <w:sz w:val="22"/>
          <w:szCs w:val="22"/>
          <w:lang w:val="nl-NL"/>
        </w:rPr>
        <w:t>ntentieverklaringspartijen</w:t>
      </w:r>
      <w:r w:rsidRPr="003E1141">
        <w:rPr>
          <w:rFonts w:asciiTheme="minorHAnsi" w:hAnsiTheme="minorHAnsi" w:cstheme="minorHAnsi"/>
          <w:color w:val="auto"/>
          <w:sz w:val="22"/>
          <w:szCs w:val="22"/>
          <w:lang w:val="nl-NL"/>
        </w:rPr>
        <w:t xml:space="preserve"> dit model geb</w:t>
      </w:r>
      <w:r w:rsidR="00534C97">
        <w:rPr>
          <w:rFonts w:asciiTheme="minorHAnsi" w:hAnsiTheme="minorHAnsi" w:cstheme="minorHAnsi"/>
          <w:color w:val="auto"/>
          <w:sz w:val="22"/>
          <w:szCs w:val="22"/>
          <w:lang w:val="nl-NL"/>
        </w:rPr>
        <w:t>ruiken bij het maken van verbintenissen</w:t>
      </w:r>
      <w:r w:rsidR="00014961" w:rsidRPr="003E1141">
        <w:rPr>
          <w:rFonts w:asciiTheme="minorHAnsi" w:hAnsiTheme="minorHAnsi" w:cstheme="minorHAnsi"/>
          <w:color w:val="auto"/>
          <w:sz w:val="22"/>
          <w:szCs w:val="22"/>
          <w:lang w:val="nl-NL"/>
        </w:rPr>
        <w:t xml:space="preserve"> over de </w:t>
      </w:r>
      <w:r w:rsidR="008A4702">
        <w:rPr>
          <w:rFonts w:asciiTheme="minorHAnsi" w:hAnsiTheme="minorHAnsi" w:cstheme="minorHAnsi"/>
          <w:color w:val="auto"/>
          <w:sz w:val="22"/>
          <w:szCs w:val="22"/>
          <w:lang w:val="nl-NL"/>
        </w:rPr>
        <w:t>V</w:t>
      </w:r>
      <w:r w:rsidR="00014961" w:rsidRPr="003E1141">
        <w:rPr>
          <w:rFonts w:asciiTheme="minorHAnsi" w:hAnsiTheme="minorHAnsi" w:cstheme="minorHAnsi"/>
          <w:color w:val="auto"/>
          <w:sz w:val="22"/>
          <w:szCs w:val="22"/>
          <w:lang w:val="nl-NL"/>
        </w:rPr>
        <w:t xml:space="preserve">erwerking van </w:t>
      </w:r>
      <w:r w:rsidR="008A4702">
        <w:rPr>
          <w:rFonts w:asciiTheme="minorHAnsi" w:hAnsiTheme="minorHAnsi" w:cstheme="minorHAnsi"/>
          <w:color w:val="auto"/>
          <w:sz w:val="22"/>
          <w:szCs w:val="22"/>
          <w:lang w:val="nl-NL"/>
        </w:rPr>
        <w:t>P</w:t>
      </w:r>
      <w:r w:rsidR="00014961" w:rsidRPr="003E1141">
        <w:rPr>
          <w:rFonts w:asciiTheme="minorHAnsi" w:hAnsiTheme="minorHAnsi" w:cstheme="minorHAnsi"/>
          <w:color w:val="auto"/>
          <w:sz w:val="22"/>
          <w:szCs w:val="22"/>
          <w:lang w:val="nl-NL"/>
        </w:rPr>
        <w:t>ersoonsgegevens</w:t>
      </w:r>
      <w:r w:rsidRPr="003E1141">
        <w:rPr>
          <w:rFonts w:asciiTheme="minorHAnsi" w:hAnsiTheme="minorHAnsi" w:cstheme="minorHAnsi"/>
          <w:color w:val="auto"/>
          <w:sz w:val="22"/>
          <w:szCs w:val="22"/>
          <w:lang w:val="nl-NL"/>
        </w:rPr>
        <w:t xml:space="preserve">. Gezien het aantal bepalingen dat wettelijk is voorgeschreven, is de ruimte voor afwijking van </w:t>
      </w:r>
      <w:r w:rsidR="009009B3" w:rsidRPr="003E1141">
        <w:rPr>
          <w:rFonts w:asciiTheme="minorHAnsi" w:hAnsiTheme="minorHAnsi" w:cstheme="minorHAnsi"/>
          <w:color w:val="auto"/>
          <w:sz w:val="22"/>
          <w:szCs w:val="22"/>
          <w:lang w:val="nl-NL"/>
        </w:rPr>
        <w:t xml:space="preserve">de bepalingen in </w:t>
      </w:r>
      <w:r w:rsidR="00292204">
        <w:rPr>
          <w:rFonts w:asciiTheme="minorHAnsi" w:hAnsiTheme="minorHAnsi" w:cstheme="minorHAnsi"/>
          <w:color w:val="auto"/>
          <w:sz w:val="22"/>
          <w:szCs w:val="22"/>
          <w:lang w:val="nl-NL"/>
        </w:rPr>
        <w:t xml:space="preserve">dit </w:t>
      </w:r>
      <w:r w:rsidR="008A4702">
        <w:rPr>
          <w:rFonts w:asciiTheme="minorHAnsi" w:hAnsiTheme="minorHAnsi" w:cstheme="minorHAnsi"/>
          <w:color w:val="auto"/>
          <w:sz w:val="22"/>
          <w:szCs w:val="22"/>
          <w:lang w:val="nl-NL"/>
        </w:rPr>
        <w:t>M</w:t>
      </w:r>
      <w:r w:rsidRPr="003E1141">
        <w:rPr>
          <w:rFonts w:asciiTheme="minorHAnsi" w:hAnsiTheme="minorHAnsi" w:cstheme="minorHAnsi"/>
          <w:color w:val="auto"/>
          <w:sz w:val="22"/>
          <w:szCs w:val="22"/>
          <w:lang w:val="nl-NL"/>
        </w:rPr>
        <w:t xml:space="preserve">odel </w:t>
      </w:r>
      <w:r w:rsidR="008A4702">
        <w:rPr>
          <w:rFonts w:asciiTheme="minorHAnsi" w:hAnsiTheme="minorHAnsi" w:cstheme="minorHAnsi"/>
          <w:color w:val="auto"/>
          <w:sz w:val="22"/>
          <w:szCs w:val="22"/>
          <w:lang w:val="nl-NL"/>
        </w:rPr>
        <w:t>V</w:t>
      </w:r>
      <w:r w:rsidR="00292204">
        <w:rPr>
          <w:rFonts w:asciiTheme="minorHAnsi" w:hAnsiTheme="minorHAnsi" w:cstheme="minorHAnsi"/>
          <w:color w:val="auto"/>
          <w:sz w:val="22"/>
          <w:szCs w:val="22"/>
          <w:lang w:val="nl-NL"/>
        </w:rPr>
        <w:t xml:space="preserve">erwerkersovereenkomst </w:t>
      </w:r>
      <w:r w:rsidRPr="003E1141">
        <w:rPr>
          <w:rFonts w:asciiTheme="minorHAnsi" w:hAnsiTheme="minorHAnsi" w:cstheme="minorHAnsi"/>
          <w:color w:val="auto"/>
          <w:sz w:val="22"/>
          <w:szCs w:val="22"/>
          <w:lang w:val="nl-NL"/>
        </w:rPr>
        <w:t>beperkt.</w:t>
      </w:r>
      <w:r w:rsidR="00362972" w:rsidRPr="003E1141">
        <w:rPr>
          <w:rFonts w:asciiTheme="minorHAnsi" w:hAnsiTheme="minorHAnsi" w:cstheme="minorHAnsi"/>
          <w:color w:val="auto"/>
          <w:sz w:val="22"/>
          <w:szCs w:val="22"/>
          <w:lang w:val="nl-NL"/>
        </w:rPr>
        <w:t xml:space="preserve"> </w:t>
      </w:r>
    </w:p>
    <w:p w14:paraId="449B5B69" w14:textId="77777777" w:rsidR="000C3363" w:rsidRPr="003E1141" w:rsidRDefault="000C3363" w:rsidP="002D714B">
      <w:pPr>
        <w:spacing w:before="0"/>
        <w:ind w:right="-144"/>
        <w:rPr>
          <w:rFonts w:asciiTheme="minorHAnsi" w:hAnsiTheme="minorHAnsi" w:cstheme="minorHAnsi"/>
          <w:color w:val="auto"/>
          <w:sz w:val="22"/>
          <w:szCs w:val="22"/>
          <w:lang w:val="nl-NL"/>
        </w:rPr>
      </w:pPr>
    </w:p>
    <w:p w14:paraId="170EA0F1" w14:textId="2CFC982B" w:rsidR="009A7596" w:rsidRPr="003E1141" w:rsidRDefault="00D8440D" w:rsidP="002D714B">
      <w:pPr>
        <w:spacing w:before="0"/>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Deze</w:t>
      </w:r>
      <w:r w:rsidR="00DE47FC">
        <w:rPr>
          <w:rFonts w:asciiTheme="minorHAnsi" w:hAnsiTheme="minorHAnsi" w:cstheme="minorHAnsi"/>
          <w:color w:val="auto"/>
          <w:sz w:val="22"/>
          <w:szCs w:val="22"/>
          <w:lang w:val="nl-NL"/>
        </w:rPr>
        <w:t xml:space="preserve"> </w:t>
      </w:r>
      <w:r w:rsidR="00AA0356" w:rsidRPr="003E1141">
        <w:rPr>
          <w:rFonts w:asciiTheme="minorHAnsi" w:hAnsiTheme="minorHAnsi" w:cstheme="minorHAnsi"/>
          <w:color w:val="auto"/>
          <w:sz w:val="22"/>
          <w:szCs w:val="22"/>
          <w:lang w:val="nl-NL"/>
        </w:rPr>
        <w:t>Verwerkersovereenkomst</w:t>
      </w:r>
      <w:r w:rsidR="00CB4370" w:rsidRPr="003E1141">
        <w:rPr>
          <w:rFonts w:asciiTheme="minorHAnsi" w:hAnsiTheme="minorHAnsi" w:cstheme="minorHAnsi"/>
          <w:color w:val="auto"/>
          <w:sz w:val="22"/>
          <w:szCs w:val="22"/>
          <w:lang w:val="nl-NL"/>
        </w:rPr>
        <w:t xml:space="preserve"> </w:t>
      </w:r>
      <w:r w:rsidR="00362972" w:rsidRPr="003E1141">
        <w:rPr>
          <w:rFonts w:asciiTheme="minorHAnsi" w:hAnsiTheme="minorHAnsi" w:cstheme="minorHAnsi"/>
          <w:color w:val="auto"/>
          <w:sz w:val="22"/>
          <w:szCs w:val="22"/>
          <w:lang w:val="nl-NL"/>
        </w:rPr>
        <w:t>bevat</w:t>
      </w:r>
      <w:r w:rsidR="00CB4370" w:rsidRPr="003E1141">
        <w:rPr>
          <w:rFonts w:asciiTheme="minorHAnsi" w:hAnsiTheme="minorHAnsi" w:cstheme="minorHAnsi"/>
          <w:color w:val="auto"/>
          <w:sz w:val="22"/>
          <w:szCs w:val="22"/>
          <w:lang w:val="nl-NL"/>
        </w:rPr>
        <w:t xml:space="preserve"> </w:t>
      </w:r>
      <w:r w:rsidR="00592C3D">
        <w:rPr>
          <w:rFonts w:asciiTheme="minorHAnsi" w:hAnsiTheme="minorHAnsi" w:cstheme="minorHAnsi"/>
          <w:color w:val="auto"/>
          <w:sz w:val="22"/>
          <w:szCs w:val="22"/>
          <w:lang w:val="nl-NL"/>
        </w:rPr>
        <w:t xml:space="preserve">standaard </w:t>
      </w:r>
      <w:r w:rsidR="00CB4370" w:rsidRPr="003E1141">
        <w:rPr>
          <w:rFonts w:asciiTheme="minorHAnsi" w:hAnsiTheme="minorHAnsi" w:cstheme="minorHAnsi"/>
          <w:color w:val="auto"/>
          <w:sz w:val="22"/>
          <w:szCs w:val="22"/>
          <w:lang w:val="nl-NL"/>
        </w:rPr>
        <w:t xml:space="preserve">twee </w:t>
      </w:r>
      <w:r w:rsidR="00DE47FC">
        <w:rPr>
          <w:rFonts w:asciiTheme="minorHAnsi" w:hAnsiTheme="minorHAnsi" w:cstheme="minorHAnsi"/>
          <w:color w:val="auto"/>
          <w:sz w:val="22"/>
          <w:szCs w:val="22"/>
          <w:lang w:val="nl-NL"/>
        </w:rPr>
        <w:t>model-</w:t>
      </w:r>
      <w:r w:rsidR="00CB4370" w:rsidRPr="003E1141">
        <w:rPr>
          <w:rFonts w:asciiTheme="minorHAnsi" w:hAnsiTheme="minorHAnsi" w:cstheme="minorHAnsi"/>
          <w:color w:val="auto"/>
          <w:sz w:val="22"/>
          <w:szCs w:val="22"/>
          <w:lang w:val="nl-NL"/>
        </w:rPr>
        <w:t>bijlage</w:t>
      </w:r>
      <w:r w:rsidR="009009B3" w:rsidRPr="003E1141">
        <w:rPr>
          <w:rFonts w:asciiTheme="minorHAnsi" w:hAnsiTheme="minorHAnsi" w:cstheme="minorHAnsi"/>
          <w:color w:val="auto"/>
          <w:sz w:val="22"/>
          <w:szCs w:val="22"/>
          <w:lang w:val="nl-NL"/>
        </w:rPr>
        <w:t>n</w:t>
      </w:r>
      <w:r w:rsidR="009A7596" w:rsidRPr="003E1141">
        <w:rPr>
          <w:rFonts w:asciiTheme="minorHAnsi" w:hAnsiTheme="minorHAnsi" w:cstheme="minorHAnsi"/>
          <w:color w:val="auto"/>
          <w:sz w:val="22"/>
          <w:szCs w:val="22"/>
          <w:lang w:val="nl-NL"/>
        </w:rPr>
        <w:t>:</w:t>
      </w:r>
    </w:p>
    <w:p w14:paraId="2740F034" w14:textId="5B999C82" w:rsidR="009A7596" w:rsidRPr="003E1141" w:rsidRDefault="009009B3" w:rsidP="0099021D">
      <w:pPr>
        <w:pStyle w:val="Lijstalinea"/>
        <w:numPr>
          <w:ilvl w:val="0"/>
          <w:numId w:val="27"/>
        </w:numPr>
        <w:spacing w:after="0"/>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In de Privacy Bijsluiter (Bijlage</w:t>
      </w:r>
      <w:r w:rsidR="009A7596" w:rsidRPr="003E1141">
        <w:rPr>
          <w:rFonts w:asciiTheme="minorHAnsi" w:hAnsiTheme="minorHAnsi" w:cstheme="minorHAnsi"/>
          <w:sz w:val="22"/>
          <w:szCs w:val="22"/>
          <w:lang w:val="nl-NL"/>
        </w:rPr>
        <w:t xml:space="preserve"> </w:t>
      </w:r>
      <w:r w:rsidRPr="003E1141">
        <w:rPr>
          <w:rFonts w:asciiTheme="minorHAnsi" w:hAnsiTheme="minorHAnsi" w:cstheme="minorHAnsi"/>
          <w:sz w:val="22"/>
          <w:szCs w:val="22"/>
          <w:lang w:val="nl-NL"/>
        </w:rPr>
        <w:t>1)</w:t>
      </w:r>
      <w:r w:rsidR="00CB4370" w:rsidRPr="003E1141">
        <w:rPr>
          <w:rFonts w:asciiTheme="minorHAnsi" w:hAnsiTheme="minorHAnsi" w:cstheme="minorHAnsi"/>
          <w:sz w:val="22"/>
          <w:szCs w:val="22"/>
          <w:lang w:val="nl-NL"/>
        </w:rPr>
        <w:t xml:space="preserve"> wordt een beschrijving gegeven van</w:t>
      </w:r>
      <w:r w:rsidR="00362972" w:rsidRPr="003E1141">
        <w:rPr>
          <w:rFonts w:asciiTheme="minorHAnsi" w:hAnsiTheme="minorHAnsi" w:cstheme="minorHAnsi"/>
          <w:sz w:val="22"/>
          <w:szCs w:val="22"/>
          <w:lang w:val="nl-NL"/>
        </w:rPr>
        <w:t xml:space="preserve"> </w:t>
      </w:r>
      <w:r w:rsidR="00CB4370" w:rsidRPr="003E1141">
        <w:rPr>
          <w:rFonts w:asciiTheme="minorHAnsi" w:hAnsiTheme="minorHAnsi" w:cstheme="minorHAnsi"/>
          <w:sz w:val="22"/>
          <w:szCs w:val="22"/>
          <w:lang w:val="nl-NL"/>
        </w:rPr>
        <w:t xml:space="preserve">de </w:t>
      </w:r>
      <w:r w:rsidR="00462DE1" w:rsidRPr="003E1141">
        <w:rPr>
          <w:rFonts w:asciiTheme="minorHAnsi" w:hAnsiTheme="minorHAnsi" w:cstheme="minorHAnsi"/>
          <w:sz w:val="22"/>
          <w:szCs w:val="22"/>
          <w:lang w:val="nl-NL"/>
        </w:rPr>
        <w:t xml:space="preserve">dienstverlening, </w:t>
      </w:r>
      <w:r w:rsidR="00CB4370" w:rsidRPr="003E1141">
        <w:rPr>
          <w:rFonts w:asciiTheme="minorHAnsi" w:hAnsiTheme="minorHAnsi" w:cstheme="minorHAnsi"/>
          <w:sz w:val="22"/>
          <w:szCs w:val="22"/>
          <w:lang w:val="nl-NL"/>
        </w:rPr>
        <w:t>producteigenschappen</w:t>
      </w:r>
      <w:r w:rsidR="005E4633" w:rsidRPr="003E1141">
        <w:rPr>
          <w:rFonts w:asciiTheme="minorHAnsi" w:hAnsiTheme="minorHAnsi" w:cstheme="minorHAnsi"/>
          <w:sz w:val="22"/>
          <w:szCs w:val="22"/>
          <w:lang w:val="nl-NL"/>
        </w:rPr>
        <w:t>,</w:t>
      </w:r>
      <w:r w:rsidR="00AA55BC" w:rsidRPr="003E1141">
        <w:rPr>
          <w:rFonts w:asciiTheme="minorHAnsi" w:hAnsiTheme="minorHAnsi" w:cstheme="minorHAnsi"/>
          <w:sz w:val="22"/>
          <w:szCs w:val="22"/>
          <w:lang w:val="nl-NL"/>
        </w:rPr>
        <w:t xml:space="preserve"> </w:t>
      </w:r>
      <w:r w:rsidR="005E4633" w:rsidRPr="003E1141">
        <w:rPr>
          <w:rFonts w:asciiTheme="minorHAnsi" w:hAnsiTheme="minorHAnsi" w:cstheme="minorHAnsi"/>
          <w:sz w:val="22"/>
          <w:szCs w:val="22"/>
          <w:lang w:val="nl-NL"/>
        </w:rPr>
        <w:t xml:space="preserve">de </w:t>
      </w:r>
      <w:r w:rsidR="00AA55BC" w:rsidRPr="003E1141">
        <w:rPr>
          <w:rFonts w:asciiTheme="minorHAnsi" w:hAnsiTheme="minorHAnsi" w:cstheme="minorHAnsi"/>
          <w:sz w:val="22"/>
          <w:szCs w:val="22"/>
          <w:lang w:val="nl-NL"/>
        </w:rPr>
        <w:t xml:space="preserve">doeleinden en aard van de </w:t>
      </w:r>
      <w:r w:rsidR="00807F36">
        <w:rPr>
          <w:rFonts w:asciiTheme="minorHAnsi" w:hAnsiTheme="minorHAnsi" w:cstheme="minorHAnsi"/>
          <w:sz w:val="22"/>
          <w:szCs w:val="22"/>
          <w:lang w:val="nl-NL"/>
        </w:rPr>
        <w:t>V</w:t>
      </w:r>
      <w:r w:rsidR="00AA55BC" w:rsidRPr="003E1141">
        <w:rPr>
          <w:rFonts w:asciiTheme="minorHAnsi" w:hAnsiTheme="minorHAnsi" w:cstheme="minorHAnsi"/>
          <w:sz w:val="22"/>
          <w:szCs w:val="22"/>
          <w:lang w:val="nl-NL"/>
        </w:rPr>
        <w:t xml:space="preserve">erwerking, </w:t>
      </w:r>
      <w:r w:rsidR="005E4633" w:rsidRPr="003E1141">
        <w:rPr>
          <w:rFonts w:asciiTheme="minorHAnsi" w:hAnsiTheme="minorHAnsi" w:cstheme="minorHAnsi"/>
          <w:sz w:val="22"/>
          <w:szCs w:val="22"/>
          <w:lang w:val="nl-NL"/>
        </w:rPr>
        <w:t xml:space="preserve">het </w:t>
      </w:r>
      <w:r w:rsidR="00AA55BC" w:rsidRPr="003E1141">
        <w:rPr>
          <w:rFonts w:asciiTheme="minorHAnsi" w:hAnsiTheme="minorHAnsi" w:cstheme="minorHAnsi"/>
          <w:sz w:val="22"/>
          <w:szCs w:val="22"/>
          <w:lang w:val="nl-NL"/>
        </w:rPr>
        <w:t>soort gegevens</w:t>
      </w:r>
      <w:r w:rsidR="005E4633" w:rsidRPr="003E1141">
        <w:rPr>
          <w:rFonts w:asciiTheme="minorHAnsi" w:hAnsiTheme="minorHAnsi" w:cstheme="minorHAnsi"/>
          <w:sz w:val="22"/>
          <w:szCs w:val="22"/>
          <w:lang w:val="nl-NL"/>
        </w:rPr>
        <w:t xml:space="preserve"> dat verwerkt wordt</w:t>
      </w:r>
      <w:r w:rsidR="00AA55BC" w:rsidRPr="003E1141">
        <w:rPr>
          <w:rFonts w:asciiTheme="minorHAnsi" w:hAnsiTheme="minorHAnsi" w:cstheme="minorHAnsi"/>
          <w:sz w:val="22"/>
          <w:szCs w:val="22"/>
          <w:lang w:val="nl-NL"/>
        </w:rPr>
        <w:t xml:space="preserve">, </w:t>
      </w:r>
      <w:r w:rsidR="005E4633" w:rsidRPr="003E1141">
        <w:rPr>
          <w:rFonts w:asciiTheme="minorHAnsi" w:hAnsiTheme="minorHAnsi" w:cstheme="minorHAnsi"/>
          <w:sz w:val="22"/>
          <w:szCs w:val="22"/>
          <w:lang w:val="nl-NL"/>
        </w:rPr>
        <w:t xml:space="preserve">de </w:t>
      </w:r>
      <w:r w:rsidR="00AA55BC" w:rsidRPr="003E1141">
        <w:rPr>
          <w:rFonts w:asciiTheme="minorHAnsi" w:hAnsiTheme="minorHAnsi" w:cstheme="minorHAnsi"/>
          <w:sz w:val="22"/>
          <w:szCs w:val="22"/>
          <w:lang w:val="nl-NL"/>
        </w:rPr>
        <w:t>categorieën van betrokkenen</w:t>
      </w:r>
      <w:r w:rsidR="00592C3D">
        <w:rPr>
          <w:rFonts w:asciiTheme="minorHAnsi" w:hAnsiTheme="minorHAnsi" w:cstheme="minorHAnsi"/>
          <w:sz w:val="22"/>
          <w:szCs w:val="22"/>
          <w:lang w:val="nl-NL"/>
        </w:rPr>
        <w:t xml:space="preserve"> en informatie over </w:t>
      </w:r>
      <w:proofErr w:type="spellStart"/>
      <w:r w:rsidR="00FF1DD6">
        <w:rPr>
          <w:rFonts w:asciiTheme="minorHAnsi" w:hAnsiTheme="minorHAnsi" w:cstheme="minorHAnsi"/>
          <w:sz w:val="22"/>
          <w:szCs w:val="22"/>
          <w:lang w:val="nl-NL"/>
        </w:rPr>
        <w:t>Subverwerker</w:t>
      </w:r>
      <w:r w:rsidR="00592C3D">
        <w:rPr>
          <w:rFonts w:asciiTheme="minorHAnsi" w:hAnsiTheme="minorHAnsi" w:cstheme="minorHAnsi"/>
          <w:sz w:val="22"/>
          <w:szCs w:val="22"/>
          <w:lang w:val="nl-NL"/>
        </w:rPr>
        <w:t>s</w:t>
      </w:r>
      <w:proofErr w:type="spellEnd"/>
      <w:r w:rsidR="00AA55BC" w:rsidRPr="003E1141">
        <w:rPr>
          <w:rFonts w:asciiTheme="minorHAnsi" w:hAnsiTheme="minorHAnsi" w:cstheme="minorHAnsi"/>
          <w:sz w:val="22"/>
          <w:szCs w:val="22"/>
          <w:lang w:val="nl-NL"/>
        </w:rPr>
        <w:t>.</w:t>
      </w:r>
    </w:p>
    <w:p w14:paraId="014BCCA4" w14:textId="0C8C1733" w:rsidR="00BE2F5B" w:rsidRPr="003E1141" w:rsidRDefault="009009B3" w:rsidP="0099021D">
      <w:pPr>
        <w:pStyle w:val="Lijstalinea"/>
        <w:numPr>
          <w:ilvl w:val="0"/>
          <w:numId w:val="27"/>
        </w:numPr>
        <w:spacing w:after="0"/>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In de Technische en Organisatorische Maatregelen (</w:t>
      </w:r>
      <w:r w:rsidR="00CB4370" w:rsidRPr="003E1141">
        <w:rPr>
          <w:rFonts w:asciiTheme="minorHAnsi" w:hAnsiTheme="minorHAnsi" w:cstheme="minorHAnsi"/>
          <w:sz w:val="22"/>
          <w:szCs w:val="22"/>
          <w:lang w:val="nl-NL"/>
        </w:rPr>
        <w:t>Bijlage 2</w:t>
      </w:r>
      <w:r w:rsidRPr="003E1141">
        <w:rPr>
          <w:rFonts w:asciiTheme="minorHAnsi" w:hAnsiTheme="minorHAnsi" w:cstheme="minorHAnsi"/>
          <w:sz w:val="22"/>
          <w:szCs w:val="22"/>
          <w:lang w:val="nl-NL"/>
        </w:rPr>
        <w:t xml:space="preserve">) wordt </w:t>
      </w:r>
      <w:r w:rsidR="00CB4370" w:rsidRPr="003E1141">
        <w:rPr>
          <w:rFonts w:asciiTheme="minorHAnsi" w:hAnsiTheme="minorHAnsi" w:cstheme="minorHAnsi"/>
          <w:sz w:val="22"/>
          <w:szCs w:val="22"/>
          <w:lang w:val="nl-NL"/>
        </w:rPr>
        <w:t xml:space="preserve">omschreven welke beveiligingsmaatregelen er </w:t>
      </w:r>
      <w:r w:rsidRPr="003E1141">
        <w:rPr>
          <w:rFonts w:asciiTheme="minorHAnsi" w:hAnsiTheme="minorHAnsi" w:cstheme="minorHAnsi"/>
          <w:sz w:val="22"/>
          <w:szCs w:val="22"/>
          <w:lang w:val="nl-NL"/>
        </w:rPr>
        <w:t xml:space="preserve">worden </w:t>
      </w:r>
      <w:r w:rsidR="00CB4370" w:rsidRPr="003E1141">
        <w:rPr>
          <w:rFonts w:asciiTheme="minorHAnsi" w:hAnsiTheme="minorHAnsi" w:cstheme="minorHAnsi"/>
          <w:sz w:val="22"/>
          <w:szCs w:val="22"/>
          <w:lang w:val="nl-NL"/>
        </w:rPr>
        <w:t>getroffen</w:t>
      </w:r>
      <w:r w:rsidR="00DE47FC">
        <w:rPr>
          <w:rFonts w:asciiTheme="minorHAnsi" w:hAnsiTheme="minorHAnsi" w:cstheme="minorHAnsi"/>
          <w:sz w:val="22"/>
          <w:szCs w:val="22"/>
          <w:lang w:val="nl-NL"/>
        </w:rPr>
        <w:t xml:space="preserve"> en de praktische afspraken i</w:t>
      </w:r>
      <w:r w:rsidR="00744F74">
        <w:rPr>
          <w:rFonts w:asciiTheme="minorHAnsi" w:hAnsiTheme="minorHAnsi" w:cstheme="minorHAnsi"/>
          <w:sz w:val="22"/>
          <w:szCs w:val="22"/>
          <w:lang w:val="nl-NL"/>
        </w:rPr>
        <w:t xml:space="preserve">n </w:t>
      </w:r>
      <w:r w:rsidR="00DE47FC">
        <w:rPr>
          <w:rFonts w:asciiTheme="minorHAnsi" w:hAnsiTheme="minorHAnsi" w:cstheme="minorHAnsi"/>
          <w:sz w:val="22"/>
          <w:szCs w:val="22"/>
          <w:lang w:val="nl-NL"/>
        </w:rPr>
        <w:t>v</w:t>
      </w:r>
      <w:r w:rsidR="00744F74">
        <w:rPr>
          <w:rFonts w:asciiTheme="minorHAnsi" w:hAnsiTheme="minorHAnsi" w:cstheme="minorHAnsi"/>
          <w:sz w:val="22"/>
          <w:szCs w:val="22"/>
          <w:lang w:val="nl-NL"/>
        </w:rPr>
        <w:t xml:space="preserve">erband </w:t>
      </w:r>
      <w:r w:rsidR="00DE47FC">
        <w:rPr>
          <w:rFonts w:asciiTheme="minorHAnsi" w:hAnsiTheme="minorHAnsi" w:cstheme="minorHAnsi"/>
          <w:sz w:val="22"/>
          <w:szCs w:val="22"/>
          <w:lang w:val="nl-NL"/>
        </w:rPr>
        <w:t>m</w:t>
      </w:r>
      <w:r w:rsidR="00744F74">
        <w:rPr>
          <w:rFonts w:asciiTheme="minorHAnsi" w:hAnsiTheme="minorHAnsi" w:cstheme="minorHAnsi"/>
          <w:sz w:val="22"/>
          <w:szCs w:val="22"/>
          <w:lang w:val="nl-NL"/>
        </w:rPr>
        <w:t>et</w:t>
      </w:r>
      <w:r w:rsidR="00DE47FC">
        <w:rPr>
          <w:rFonts w:asciiTheme="minorHAnsi" w:hAnsiTheme="minorHAnsi" w:cstheme="minorHAnsi"/>
          <w:sz w:val="22"/>
          <w:szCs w:val="22"/>
          <w:lang w:val="nl-NL"/>
        </w:rPr>
        <w:t xml:space="preserve"> wede</w:t>
      </w:r>
      <w:r w:rsidR="00744F74">
        <w:rPr>
          <w:rFonts w:asciiTheme="minorHAnsi" w:hAnsiTheme="minorHAnsi" w:cstheme="minorHAnsi"/>
          <w:sz w:val="22"/>
          <w:szCs w:val="22"/>
          <w:lang w:val="nl-NL"/>
        </w:rPr>
        <w:t>r</w:t>
      </w:r>
      <w:r w:rsidR="00DE47FC">
        <w:rPr>
          <w:rFonts w:asciiTheme="minorHAnsi" w:hAnsiTheme="minorHAnsi" w:cstheme="minorHAnsi"/>
          <w:sz w:val="22"/>
          <w:szCs w:val="22"/>
          <w:lang w:val="nl-NL"/>
        </w:rPr>
        <w:t xml:space="preserve">zijdse informatiedeling in geval van </w:t>
      </w:r>
      <w:r w:rsidR="00744F74">
        <w:rPr>
          <w:rFonts w:asciiTheme="minorHAnsi" w:hAnsiTheme="minorHAnsi" w:cstheme="minorHAnsi"/>
          <w:sz w:val="22"/>
          <w:szCs w:val="22"/>
          <w:lang w:val="nl-NL"/>
        </w:rPr>
        <w:t>I</w:t>
      </w:r>
      <w:r w:rsidR="00DE47FC">
        <w:rPr>
          <w:rFonts w:asciiTheme="minorHAnsi" w:hAnsiTheme="minorHAnsi" w:cstheme="minorHAnsi"/>
          <w:sz w:val="22"/>
          <w:szCs w:val="22"/>
          <w:lang w:val="nl-NL"/>
        </w:rPr>
        <w:t>nbreuken in verband met persoonsgegevens</w:t>
      </w:r>
      <w:r w:rsidR="00CB4370" w:rsidRPr="003E1141">
        <w:rPr>
          <w:rFonts w:asciiTheme="minorHAnsi" w:hAnsiTheme="minorHAnsi" w:cstheme="minorHAnsi"/>
          <w:sz w:val="22"/>
          <w:szCs w:val="22"/>
          <w:lang w:val="nl-NL"/>
        </w:rPr>
        <w:t xml:space="preserve">. De beveiliging </w:t>
      </w:r>
      <w:r w:rsidRPr="003E1141">
        <w:rPr>
          <w:rFonts w:asciiTheme="minorHAnsi" w:hAnsiTheme="minorHAnsi" w:cstheme="minorHAnsi"/>
          <w:sz w:val="22"/>
          <w:szCs w:val="22"/>
          <w:lang w:val="nl-NL"/>
        </w:rPr>
        <w:t xml:space="preserve">dient </w:t>
      </w:r>
      <w:r w:rsidR="00CB4370" w:rsidRPr="003E1141">
        <w:rPr>
          <w:rFonts w:asciiTheme="minorHAnsi" w:hAnsiTheme="minorHAnsi" w:cstheme="minorHAnsi"/>
          <w:sz w:val="22"/>
          <w:szCs w:val="22"/>
          <w:lang w:val="nl-NL"/>
        </w:rPr>
        <w:t xml:space="preserve">een continu punt van aandacht en zorg </w:t>
      </w:r>
      <w:r w:rsidRPr="003E1141">
        <w:rPr>
          <w:rFonts w:asciiTheme="minorHAnsi" w:hAnsiTheme="minorHAnsi" w:cstheme="minorHAnsi"/>
          <w:sz w:val="22"/>
          <w:szCs w:val="22"/>
          <w:lang w:val="nl-NL"/>
        </w:rPr>
        <w:t xml:space="preserve">te </w:t>
      </w:r>
      <w:r w:rsidR="00CB4370" w:rsidRPr="003E1141">
        <w:rPr>
          <w:rFonts w:asciiTheme="minorHAnsi" w:hAnsiTheme="minorHAnsi" w:cstheme="minorHAnsi"/>
          <w:sz w:val="22"/>
          <w:szCs w:val="22"/>
          <w:lang w:val="nl-NL"/>
        </w:rPr>
        <w:t>blijven</w:t>
      </w:r>
      <w:r w:rsidR="009765E9" w:rsidRPr="003E1141">
        <w:rPr>
          <w:rFonts w:asciiTheme="minorHAnsi" w:hAnsiTheme="minorHAnsi" w:cstheme="minorHAnsi"/>
          <w:sz w:val="22"/>
          <w:szCs w:val="22"/>
          <w:lang w:val="nl-NL"/>
        </w:rPr>
        <w:t>.</w:t>
      </w:r>
    </w:p>
    <w:p w14:paraId="6745BA97" w14:textId="4D15A9E9" w:rsidR="00DE47FC" w:rsidRDefault="00DE47FC" w:rsidP="002D714B">
      <w:pPr>
        <w:spacing w:before="0"/>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Deze twee bijlagen zullen verschillen per verwerker</w:t>
      </w:r>
      <w:r w:rsidR="00744F74">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 xml:space="preserve"> </w:t>
      </w:r>
    </w:p>
    <w:p w14:paraId="1BE78F87" w14:textId="77777777" w:rsidR="00B366DF" w:rsidRDefault="00B366DF" w:rsidP="002D714B">
      <w:pPr>
        <w:spacing w:before="0"/>
        <w:ind w:right="-144"/>
        <w:rPr>
          <w:rFonts w:asciiTheme="minorHAnsi" w:hAnsiTheme="minorHAnsi" w:cstheme="minorHAnsi"/>
          <w:color w:val="auto"/>
          <w:sz w:val="22"/>
          <w:szCs w:val="22"/>
          <w:lang w:val="nl-NL"/>
        </w:rPr>
      </w:pPr>
    </w:p>
    <w:p w14:paraId="2F3CF682" w14:textId="72074011" w:rsidR="00663D75" w:rsidRPr="003E1141" w:rsidRDefault="00663D75" w:rsidP="002D714B">
      <w:pPr>
        <w:spacing w:before="0"/>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Informatie over </w:t>
      </w:r>
      <w:r w:rsidR="00AA0356" w:rsidRPr="003E1141">
        <w:rPr>
          <w:rFonts w:asciiTheme="minorHAnsi" w:hAnsiTheme="minorHAnsi" w:cstheme="minorHAnsi"/>
          <w:color w:val="auto"/>
          <w:sz w:val="22"/>
          <w:szCs w:val="22"/>
          <w:lang w:val="nl-NL"/>
        </w:rPr>
        <w:t>de Intentieverklaring</w:t>
      </w:r>
      <w:r w:rsidRPr="003E1141">
        <w:rPr>
          <w:rFonts w:asciiTheme="minorHAnsi" w:hAnsiTheme="minorHAnsi" w:cstheme="minorHAnsi"/>
          <w:color w:val="auto"/>
          <w:sz w:val="22"/>
          <w:szCs w:val="22"/>
          <w:lang w:val="nl-NL"/>
        </w:rPr>
        <w:t xml:space="preserve"> en </w:t>
      </w:r>
      <w:r w:rsidR="00505BD0">
        <w:rPr>
          <w:rFonts w:asciiTheme="minorHAnsi" w:hAnsiTheme="minorHAnsi" w:cstheme="minorHAnsi"/>
          <w:color w:val="auto"/>
          <w:sz w:val="22"/>
          <w:szCs w:val="22"/>
          <w:lang w:val="nl-NL"/>
        </w:rPr>
        <w:t>het</w:t>
      </w:r>
      <w:r w:rsidR="00505BD0" w:rsidRPr="003E1141">
        <w:rPr>
          <w:rFonts w:asciiTheme="minorHAnsi" w:hAnsiTheme="minorHAnsi" w:cstheme="minorHAnsi"/>
          <w:color w:val="auto"/>
          <w:sz w:val="22"/>
          <w:szCs w:val="22"/>
          <w:lang w:val="nl-NL"/>
        </w:rPr>
        <w:t xml:space="preserve"> </w:t>
      </w:r>
      <w:r w:rsidR="0099753F">
        <w:rPr>
          <w:rFonts w:asciiTheme="minorHAnsi" w:hAnsiTheme="minorHAnsi" w:cstheme="minorHAnsi"/>
          <w:color w:val="auto"/>
          <w:sz w:val="22"/>
          <w:szCs w:val="22"/>
          <w:lang w:val="nl-NL"/>
        </w:rPr>
        <w:t>M</w:t>
      </w:r>
      <w:r w:rsidRPr="003E1141">
        <w:rPr>
          <w:rFonts w:asciiTheme="minorHAnsi" w:hAnsiTheme="minorHAnsi" w:cstheme="minorHAnsi"/>
          <w:color w:val="auto"/>
          <w:sz w:val="22"/>
          <w:szCs w:val="22"/>
          <w:lang w:val="nl-NL"/>
        </w:rPr>
        <w:t xml:space="preserve">odel </w:t>
      </w:r>
      <w:r w:rsidR="00AA0356" w:rsidRPr="003E1141">
        <w:rPr>
          <w:rFonts w:asciiTheme="minorHAnsi" w:hAnsiTheme="minorHAnsi" w:cstheme="minorHAnsi"/>
          <w:color w:val="auto"/>
          <w:sz w:val="22"/>
          <w:szCs w:val="22"/>
          <w:lang w:val="nl-NL"/>
        </w:rPr>
        <w:t>Verwerkersovereenkomst</w:t>
      </w:r>
      <w:r w:rsidRPr="003E1141">
        <w:rPr>
          <w:rFonts w:asciiTheme="minorHAnsi" w:hAnsiTheme="minorHAnsi" w:cstheme="minorHAnsi"/>
          <w:color w:val="auto"/>
          <w:sz w:val="22"/>
          <w:szCs w:val="22"/>
          <w:lang w:val="nl-NL"/>
        </w:rPr>
        <w:t xml:space="preserve"> is te vinden op de website</w:t>
      </w:r>
      <w:r w:rsidR="00B366DF">
        <w:rPr>
          <w:rFonts w:asciiTheme="minorHAnsi" w:hAnsiTheme="minorHAnsi" w:cstheme="minorHAnsi"/>
          <w:color w:val="auto"/>
          <w:sz w:val="22"/>
          <w:szCs w:val="22"/>
          <w:lang w:val="nl-NL"/>
        </w:rPr>
        <w:t xml:space="preserve"> www.privacyinonderwijs.be.</w:t>
      </w:r>
      <w:r w:rsidRPr="003E1141">
        <w:rPr>
          <w:rFonts w:asciiTheme="minorHAnsi" w:hAnsiTheme="minorHAnsi" w:cstheme="minorHAnsi"/>
          <w:color w:val="auto"/>
          <w:sz w:val="22"/>
          <w:szCs w:val="22"/>
          <w:lang w:val="nl-NL"/>
        </w:rPr>
        <w:t xml:space="preserve"> </w:t>
      </w:r>
      <w:r w:rsidR="00CB4370" w:rsidRPr="003E1141">
        <w:rPr>
          <w:rFonts w:asciiTheme="minorHAnsi" w:hAnsiTheme="minorHAnsi" w:cstheme="minorHAnsi"/>
          <w:color w:val="auto"/>
          <w:sz w:val="22"/>
          <w:szCs w:val="22"/>
          <w:lang w:val="nl-NL"/>
        </w:rPr>
        <w:t>Meer informatie en antwoorden op vragen over privacy en de wettelijke rechten en verplichtingen</w:t>
      </w:r>
      <w:r w:rsidR="009009B3" w:rsidRPr="003E1141">
        <w:rPr>
          <w:rFonts w:asciiTheme="minorHAnsi" w:hAnsiTheme="minorHAnsi" w:cstheme="minorHAnsi"/>
          <w:color w:val="auto"/>
          <w:sz w:val="22"/>
          <w:szCs w:val="22"/>
          <w:lang w:val="nl-NL"/>
        </w:rPr>
        <w:t xml:space="preserve"> voor Onderwijsinstelling</w:t>
      </w:r>
      <w:r w:rsidR="00A20880" w:rsidRPr="003E1141">
        <w:rPr>
          <w:rFonts w:asciiTheme="minorHAnsi" w:hAnsiTheme="minorHAnsi" w:cstheme="minorHAnsi"/>
          <w:color w:val="auto"/>
          <w:sz w:val="22"/>
          <w:szCs w:val="22"/>
          <w:lang w:val="nl-NL"/>
        </w:rPr>
        <w:t>en</w:t>
      </w:r>
      <w:r w:rsidR="009009B3" w:rsidRPr="003E1141">
        <w:rPr>
          <w:rFonts w:asciiTheme="minorHAnsi" w:hAnsiTheme="minorHAnsi" w:cstheme="minorHAnsi"/>
          <w:color w:val="auto"/>
          <w:sz w:val="22"/>
          <w:szCs w:val="22"/>
          <w:lang w:val="nl-NL"/>
        </w:rPr>
        <w:t xml:space="preserve"> zijn te </w:t>
      </w:r>
      <w:r w:rsidR="00CB4370" w:rsidRPr="003E1141">
        <w:rPr>
          <w:rFonts w:asciiTheme="minorHAnsi" w:hAnsiTheme="minorHAnsi" w:cstheme="minorHAnsi"/>
          <w:color w:val="auto"/>
          <w:sz w:val="22"/>
          <w:szCs w:val="22"/>
          <w:lang w:val="nl-NL"/>
        </w:rPr>
        <w:t xml:space="preserve">vinden </w:t>
      </w:r>
      <w:r w:rsidR="009009B3" w:rsidRPr="003E1141">
        <w:rPr>
          <w:rFonts w:asciiTheme="minorHAnsi" w:hAnsiTheme="minorHAnsi" w:cstheme="minorHAnsi"/>
          <w:color w:val="auto"/>
          <w:sz w:val="22"/>
          <w:szCs w:val="22"/>
          <w:lang w:val="nl-NL"/>
        </w:rPr>
        <w:t xml:space="preserve">op </w:t>
      </w:r>
      <w:r w:rsidR="007E637E" w:rsidRPr="003E1141">
        <w:rPr>
          <w:rFonts w:asciiTheme="minorHAnsi" w:hAnsiTheme="minorHAnsi" w:cstheme="minorHAnsi"/>
          <w:color w:val="auto"/>
          <w:sz w:val="22"/>
          <w:szCs w:val="22"/>
          <w:lang w:val="nl-NL"/>
        </w:rPr>
        <w:t>bovengenoemde website</w:t>
      </w:r>
      <w:r w:rsidR="007D6062">
        <w:rPr>
          <w:rFonts w:asciiTheme="minorHAnsi" w:hAnsiTheme="minorHAnsi" w:cstheme="minorHAnsi"/>
          <w:color w:val="auto"/>
          <w:sz w:val="22"/>
          <w:szCs w:val="22"/>
          <w:lang w:val="nl-NL"/>
        </w:rPr>
        <w:t>,</w:t>
      </w:r>
      <w:r w:rsidR="007E637E" w:rsidRPr="003E1141">
        <w:rPr>
          <w:rFonts w:asciiTheme="minorHAnsi" w:hAnsiTheme="minorHAnsi" w:cstheme="minorHAnsi"/>
          <w:color w:val="auto"/>
          <w:sz w:val="22"/>
          <w:szCs w:val="22"/>
          <w:lang w:val="nl-NL"/>
        </w:rPr>
        <w:t xml:space="preserve"> de </w:t>
      </w:r>
      <w:r w:rsidR="009009B3" w:rsidRPr="003E1141">
        <w:rPr>
          <w:rFonts w:asciiTheme="minorHAnsi" w:hAnsiTheme="minorHAnsi" w:cstheme="minorHAnsi"/>
          <w:color w:val="auto"/>
          <w:sz w:val="22"/>
          <w:szCs w:val="22"/>
          <w:lang w:val="nl-NL"/>
        </w:rPr>
        <w:t>website</w:t>
      </w:r>
      <w:r w:rsidR="00E44402" w:rsidRPr="003E1141">
        <w:rPr>
          <w:rFonts w:asciiTheme="minorHAnsi" w:hAnsiTheme="minorHAnsi" w:cstheme="minorHAnsi"/>
          <w:color w:val="auto"/>
          <w:sz w:val="22"/>
          <w:szCs w:val="22"/>
          <w:lang w:val="nl-NL"/>
        </w:rPr>
        <w:t>s</w:t>
      </w:r>
      <w:r w:rsidR="009009B3" w:rsidRPr="003E1141">
        <w:rPr>
          <w:rFonts w:asciiTheme="minorHAnsi" w:hAnsiTheme="minorHAnsi" w:cstheme="minorHAnsi"/>
          <w:color w:val="auto"/>
          <w:sz w:val="22"/>
          <w:szCs w:val="22"/>
          <w:lang w:val="nl-NL"/>
        </w:rPr>
        <w:t xml:space="preserve"> </w:t>
      </w:r>
      <w:r w:rsidR="007E637E" w:rsidRPr="003E1141">
        <w:rPr>
          <w:rFonts w:asciiTheme="minorHAnsi" w:hAnsiTheme="minorHAnsi" w:cstheme="minorHAnsi"/>
          <w:color w:val="auto"/>
          <w:sz w:val="22"/>
          <w:szCs w:val="22"/>
          <w:lang w:val="nl-NL"/>
        </w:rPr>
        <w:t xml:space="preserve">van de </w:t>
      </w:r>
      <w:r w:rsidR="006F01F2" w:rsidRPr="003E1141">
        <w:rPr>
          <w:rFonts w:asciiTheme="minorHAnsi" w:hAnsiTheme="minorHAnsi" w:cstheme="minorHAnsi"/>
          <w:color w:val="auto"/>
          <w:sz w:val="22"/>
          <w:szCs w:val="22"/>
          <w:lang w:val="nl-NL"/>
        </w:rPr>
        <w:t xml:space="preserve"> Onderwijsverstrekkers </w:t>
      </w:r>
      <w:r w:rsidR="007E637E" w:rsidRPr="003E1141">
        <w:rPr>
          <w:rFonts w:asciiTheme="minorHAnsi" w:hAnsiTheme="minorHAnsi" w:cstheme="minorHAnsi"/>
          <w:color w:val="auto"/>
          <w:sz w:val="22"/>
          <w:szCs w:val="22"/>
          <w:lang w:val="nl-NL"/>
        </w:rPr>
        <w:t xml:space="preserve">en deze van de </w:t>
      </w:r>
      <w:r w:rsidR="00363B2D" w:rsidRPr="003E1141">
        <w:rPr>
          <w:rFonts w:asciiTheme="minorHAnsi" w:hAnsiTheme="minorHAnsi" w:cstheme="minorHAnsi"/>
          <w:color w:val="auto"/>
          <w:sz w:val="22"/>
          <w:szCs w:val="22"/>
          <w:lang w:val="nl-NL"/>
        </w:rPr>
        <w:t>Gegevensbeschermingsautoriteit</w:t>
      </w:r>
      <w:r w:rsidR="007E637E" w:rsidRPr="003E1141">
        <w:rPr>
          <w:rFonts w:asciiTheme="minorHAnsi" w:hAnsiTheme="minorHAnsi" w:cstheme="minorHAnsi"/>
          <w:color w:val="auto"/>
          <w:sz w:val="22"/>
          <w:szCs w:val="22"/>
          <w:lang w:val="nl-NL"/>
        </w:rPr>
        <w:t>.</w:t>
      </w:r>
      <w:r w:rsidR="002569CA" w:rsidRPr="003E1141">
        <w:rPr>
          <w:rFonts w:asciiTheme="minorHAnsi" w:hAnsiTheme="minorHAnsi" w:cstheme="minorHAnsi"/>
          <w:color w:val="auto"/>
          <w:sz w:val="22"/>
          <w:szCs w:val="22"/>
          <w:lang w:val="nl-NL"/>
        </w:rPr>
        <w:t xml:space="preserve"> </w:t>
      </w:r>
    </w:p>
    <w:p w14:paraId="50C9B0D1" w14:textId="77777777" w:rsidR="00462B90" w:rsidRPr="003E1141" w:rsidRDefault="00462B90" w:rsidP="002D714B">
      <w:pPr>
        <w:spacing w:before="0"/>
        <w:ind w:right="-144"/>
        <w:rPr>
          <w:rFonts w:asciiTheme="minorHAnsi" w:hAnsiTheme="minorHAnsi" w:cstheme="minorHAnsi"/>
          <w:color w:val="auto"/>
          <w:sz w:val="22"/>
          <w:szCs w:val="22"/>
          <w:lang w:val="nl-NL"/>
        </w:rPr>
      </w:pPr>
    </w:p>
    <w:p w14:paraId="649128BA" w14:textId="3C9A16F6" w:rsidR="00CB4370" w:rsidRPr="003E1141" w:rsidRDefault="00407999" w:rsidP="002D714B">
      <w:pPr>
        <w:spacing w:before="0"/>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18 </w:t>
      </w:r>
      <w:r w:rsidR="00D8440D">
        <w:rPr>
          <w:rFonts w:asciiTheme="minorHAnsi" w:hAnsiTheme="minorHAnsi" w:cstheme="minorHAnsi"/>
          <w:color w:val="auto"/>
          <w:sz w:val="22"/>
          <w:szCs w:val="22"/>
          <w:lang w:val="nl-NL"/>
        </w:rPr>
        <w:t>mei 2018</w:t>
      </w:r>
      <w:r w:rsidR="00CB4370" w:rsidRPr="003E1141">
        <w:rPr>
          <w:rFonts w:asciiTheme="minorHAnsi" w:hAnsiTheme="minorHAnsi" w:cstheme="minorHAnsi"/>
          <w:color w:val="auto"/>
          <w:sz w:val="22"/>
          <w:szCs w:val="22"/>
          <w:lang w:val="nl-NL"/>
        </w:rPr>
        <w:br w:type="page"/>
      </w:r>
    </w:p>
    <w:p w14:paraId="2FD44981" w14:textId="77777777" w:rsidR="00CB4370" w:rsidRPr="003E1141" w:rsidRDefault="00CB4370" w:rsidP="00462B90">
      <w:pPr>
        <w:spacing w:beforeLines="40" w:before="96" w:afterLines="20" w:after="48"/>
        <w:ind w:right="-144"/>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lastRenderedPageBreak/>
        <w:t xml:space="preserve">Partijen: </w:t>
      </w:r>
    </w:p>
    <w:p w14:paraId="7E149CD9" w14:textId="77777777" w:rsidR="00EB4800" w:rsidRDefault="00EB4800" w:rsidP="00F13392">
      <w:pPr>
        <w:pStyle w:val="Lijstalinea"/>
        <w:numPr>
          <w:ilvl w:val="0"/>
          <w:numId w:val="6"/>
        </w:numPr>
        <w:spacing w:beforeLines="40" w:before="96" w:afterLines="20" w:after="48"/>
        <w:ind w:right="-144"/>
        <w:contextualSpacing/>
        <w:rPr>
          <w:rFonts w:asciiTheme="minorHAnsi" w:hAnsiTheme="minorHAnsi" w:cstheme="minorHAnsi"/>
          <w:sz w:val="22"/>
          <w:szCs w:val="22"/>
          <w:lang w:val="nl-NL"/>
        </w:rPr>
      </w:pPr>
    </w:p>
    <w:p w14:paraId="77D21981" w14:textId="77777777" w:rsidR="00EB4800" w:rsidRDefault="00EB4800" w:rsidP="00441D7B">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CB4370" w:rsidRPr="003E1141">
        <w:rPr>
          <w:rFonts w:asciiTheme="minorHAnsi" w:hAnsiTheme="minorHAnsi" w:cstheme="minorHAnsi"/>
          <w:sz w:val="22"/>
          <w:szCs w:val="22"/>
          <w:lang w:val="nl-NL"/>
        </w:rPr>
        <w:t xml:space="preserve">Het </w:t>
      </w:r>
      <w:r w:rsidR="007E637E" w:rsidRPr="003E1141">
        <w:rPr>
          <w:rFonts w:asciiTheme="minorHAnsi" w:hAnsiTheme="minorHAnsi" w:cstheme="minorHAnsi"/>
          <w:sz w:val="22"/>
          <w:szCs w:val="22"/>
          <w:lang w:val="nl-NL"/>
        </w:rPr>
        <w:t>schoolbestuur</w:t>
      </w:r>
      <w:r w:rsidR="00CB4370" w:rsidRPr="003E1141">
        <w:rPr>
          <w:rFonts w:asciiTheme="minorHAnsi" w:hAnsiTheme="minorHAnsi" w:cstheme="minorHAnsi"/>
          <w:sz w:val="22"/>
          <w:szCs w:val="22"/>
          <w:lang w:val="nl-NL"/>
        </w:rPr>
        <w:t xml:space="preserve"> &lt;naam</w:t>
      </w:r>
      <w:r w:rsidR="00293071" w:rsidRPr="003E1141">
        <w:rPr>
          <w:rFonts w:asciiTheme="minorHAnsi" w:hAnsiTheme="minorHAnsi" w:cstheme="minorHAnsi"/>
          <w:sz w:val="22"/>
          <w:szCs w:val="22"/>
          <w:lang w:val="nl-NL"/>
        </w:rPr>
        <w:t xml:space="preserve"> vzw&gt;,</w:t>
      </w:r>
      <w:r w:rsidR="00CB4370" w:rsidRPr="003E1141">
        <w:rPr>
          <w:rFonts w:asciiTheme="minorHAnsi" w:hAnsiTheme="minorHAnsi" w:cstheme="minorHAnsi"/>
          <w:sz w:val="22"/>
          <w:szCs w:val="22"/>
          <w:lang w:val="nl-NL"/>
        </w:rPr>
        <w:t xml:space="preserve"> geregistreerd onder </w:t>
      </w:r>
      <w:r w:rsidR="00293071" w:rsidRPr="003E1141">
        <w:rPr>
          <w:rFonts w:asciiTheme="minorHAnsi" w:hAnsiTheme="minorHAnsi" w:cstheme="minorHAnsi"/>
          <w:sz w:val="22"/>
          <w:szCs w:val="22"/>
          <w:lang w:val="nl-NL"/>
        </w:rPr>
        <w:t>ondernemingsnummer</w:t>
      </w:r>
      <w:r w:rsidR="007E637E" w:rsidRPr="003E1141">
        <w:rPr>
          <w:rFonts w:asciiTheme="minorHAnsi" w:hAnsiTheme="minorHAnsi" w:cstheme="minorHAnsi"/>
          <w:sz w:val="22"/>
          <w:szCs w:val="22"/>
          <w:lang w:val="nl-NL"/>
        </w:rPr>
        <w:t>-</w:t>
      </w:r>
      <w:r w:rsidR="00CB4370" w:rsidRPr="003E1141">
        <w:rPr>
          <w:rFonts w:asciiTheme="minorHAnsi" w:hAnsiTheme="minorHAnsi" w:cstheme="minorHAnsi"/>
          <w:sz w:val="22"/>
          <w:szCs w:val="22"/>
          <w:lang w:val="nl-NL"/>
        </w:rPr>
        <w:t>nummer</w:t>
      </w:r>
      <w:r w:rsidR="00293071" w:rsidRPr="003E1141">
        <w:rPr>
          <w:rFonts w:asciiTheme="minorHAnsi" w:hAnsiTheme="minorHAnsi" w:cstheme="minorHAnsi"/>
          <w:sz w:val="22"/>
          <w:szCs w:val="22"/>
          <w:lang w:val="nl-NL"/>
        </w:rPr>
        <w:t xml:space="preserve"> &lt;ondernemingsnummer&gt;</w:t>
      </w:r>
      <w:r>
        <w:rPr>
          <w:rFonts w:asciiTheme="minorHAnsi" w:hAnsiTheme="minorHAnsi" w:cstheme="minorHAnsi"/>
          <w:sz w:val="22"/>
          <w:szCs w:val="22"/>
          <w:lang w:val="nl-NL"/>
        </w:rPr>
        <w:t xml:space="preserve"> (Vrij Gesubsidieerd Onderwijs)</w:t>
      </w:r>
      <w:r w:rsidR="00293071" w:rsidRPr="003E1141">
        <w:rPr>
          <w:rFonts w:asciiTheme="minorHAnsi" w:hAnsiTheme="minorHAnsi" w:cstheme="minorHAnsi"/>
          <w:sz w:val="22"/>
          <w:szCs w:val="22"/>
          <w:lang w:val="nl-NL"/>
        </w:rPr>
        <w:t>,</w:t>
      </w:r>
      <w:r w:rsidR="00CB4370" w:rsidRPr="003E1141">
        <w:rPr>
          <w:rFonts w:asciiTheme="minorHAnsi" w:hAnsiTheme="minorHAnsi" w:cstheme="minorHAnsi"/>
          <w:sz w:val="22"/>
          <w:szCs w:val="22"/>
          <w:lang w:val="nl-NL"/>
        </w:rPr>
        <w:t xml:space="preserve"> </w:t>
      </w:r>
      <w:r w:rsidR="006C2BAC" w:rsidRPr="003E1141">
        <w:rPr>
          <w:rFonts w:asciiTheme="minorHAnsi" w:hAnsiTheme="minorHAnsi" w:cstheme="minorHAnsi"/>
          <w:sz w:val="22"/>
          <w:szCs w:val="22"/>
          <w:lang w:val="nl-NL"/>
        </w:rPr>
        <w:t>gevestigd te &lt;adres&gt;, &lt;postcode&gt; &lt;plaats&gt;, te dezen rechtsgeldig vertegenwoordigd door &lt;naam&gt;,&lt;functie&gt;</w:t>
      </w:r>
      <w:r w:rsidR="006C2BAC">
        <w:rPr>
          <w:rFonts w:asciiTheme="minorHAnsi" w:hAnsiTheme="minorHAnsi" w:cstheme="minorHAnsi"/>
          <w:sz w:val="22"/>
          <w:szCs w:val="22"/>
          <w:lang w:val="nl-NL"/>
        </w:rPr>
        <w:t>,</w:t>
      </w:r>
    </w:p>
    <w:p w14:paraId="522960A0" w14:textId="77777777" w:rsidR="00441D7B" w:rsidRDefault="00441D7B" w:rsidP="00EB4800">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of</w:t>
      </w:r>
    </w:p>
    <w:p w14:paraId="186CB038" w14:textId="77777777" w:rsidR="00EB4800" w:rsidRDefault="00EB4800" w:rsidP="00EB4800">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 De school (GO! onderwijs van de Vlaamse Gemeenschap),</w:t>
      </w:r>
      <w:r w:rsidR="006C2BAC">
        <w:rPr>
          <w:rFonts w:asciiTheme="minorHAnsi" w:hAnsiTheme="minorHAnsi" w:cstheme="minorHAnsi"/>
          <w:sz w:val="22"/>
          <w:szCs w:val="22"/>
          <w:lang w:val="nl-NL"/>
        </w:rPr>
        <w:t xml:space="preserve"> </w:t>
      </w:r>
      <w:r w:rsidR="006C2BAC" w:rsidRPr="003E1141">
        <w:rPr>
          <w:rFonts w:asciiTheme="minorHAnsi" w:hAnsiTheme="minorHAnsi" w:cstheme="minorHAnsi"/>
          <w:sz w:val="22"/>
          <w:szCs w:val="22"/>
          <w:lang w:val="nl-NL"/>
        </w:rPr>
        <w:t>gevestigd te &lt;adres&gt;, &lt;postcode&gt; &lt;plaats&gt;, te dezen rechtsgeldig vertegenwoordigd door &lt;naam&gt;,&lt;functie&gt;</w:t>
      </w:r>
      <w:r w:rsidR="006C2BAC">
        <w:rPr>
          <w:rFonts w:asciiTheme="minorHAnsi" w:hAnsiTheme="minorHAnsi" w:cstheme="minorHAnsi"/>
          <w:sz w:val="22"/>
          <w:szCs w:val="22"/>
          <w:lang w:val="nl-NL"/>
        </w:rPr>
        <w:t>,</w:t>
      </w:r>
    </w:p>
    <w:p w14:paraId="39D0E00A" w14:textId="2C1B6A49" w:rsidR="009C4DD4" w:rsidRDefault="009C4DD4" w:rsidP="00EB4800">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o</w:t>
      </w:r>
      <w:r w:rsidR="00441D7B">
        <w:rPr>
          <w:rFonts w:asciiTheme="minorHAnsi" w:hAnsiTheme="minorHAnsi" w:cstheme="minorHAnsi"/>
          <w:sz w:val="22"/>
          <w:szCs w:val="22"/>
          <w:lang w:val="nl-NL"/>
        </w:rPr>
        <w:t>f</w:t>
      </w:r>
    </w:p>
    <w:p w14:paraId="1CB122DF" w14:textId="2D10978F" w:rsidR="00441D7B" w:rsidRDefault="00AA04DE" w:rsidP="00EB4800">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Het schoolbestuur &lt;naam gemeente/provincie</w:t>
      </w:r>
      <w:r w:rsidR="005F4E7B">
        <w:rPr>
          <w:rFonts w:asciiTheme="minorHAnsi" w:hAnsiTheme="minorHAnsi" w:cstheme="minorHAnsi"/>
          <w:sz w:val="22"/>
          <w:szCs w:val="22"/>
          <w:lang w:val="nl-NL"/>
        </w:rPr>
        <w:t>&gt;</w:t>
      </w:r>
      <w:r w:rsidR="00E013E9">
        <w:rPr>
          <w:rFonts w:asciiTheme="minorHAnsi" w:hAnsiTheme="minorHAnsi" w:cstheme="minorHAnsi"/>
          <w:sz w:val="22"/>
          <w:szCs w:val="22"/>
          <w:lang w:val="nl-NL"/>
        </w:rPr>
        <w:t xml:space="preserve"> (gesubsidieerd officieel onderwijs)</w:t>
      </w:r>
      <w:r w:rsidR="005F4E7B">
        <w:rPr>
          <w:rFonts w:asciiTheme="minorHAnsi" w:hAnsiTheme="minorHAnsi" w:cstheme="minorHAnsi"/>
          <w:sz w:val="22"/>
          <w:szCs w:val="22"/>
          <w:lang w:val="nl-NL"/>
        </w:rPr>
        <w:t xml:space="preserve">, </w:t>
      </w:r>
      <w:r w:rsidR="005F4E7B" w:rsidRPr="003E1141">
        <w:rPr>
          <w:rFonts w:asciiTheme="minorHAnsi" w:hAnsiTheme="minorHAnsi" w:cstheme="minorHAnsi"/>
          <w:sz w:val="22"/>
          <w:szCs w:val="22"/>
          <w:lang w:val="nl-NL"/>
        </w:rPr>
        <w:t>gevestigd te &lt;adres&gt;, &lt;postcode&gt; &lt;plaats&gt;, te dezen rechtsgeldig vertegenwoordigd door &lt;naam&gt;,&lt;functie&gt;</w:t>
      </w:r>
      <w:r w:rsidR="00030099">
        <w:rPr>
          <w:rFonts w:asciiTheme="minorHAnsi" w:hAnsiTheme="minorHAnsi" w:cstheme="minorHAnsi"/>
          <w:sz w:val="22"/>
          <w:szCs w:val="22"/>
          <w:lang w:val="nl-NL"/>
        </w:rPr>
        <w:t xml:space="preserve"> </w:t>
      </w:r>
      <w:r w:rsidR="00134D51">
        <w:rPr>
          <w:rFonts w:asciiTheme="minorHAnsi" w:hAnsiTheme="minorHAnsi" w:cstheme="minorHAnsi"/>
          <w:sz w:val="22"/>
          <w:szCs w:val="22"/>
          <w:lang w:val="nl-NL"/>
        </w:rPr>
        <w:t>,</w:t>
      </w:r>
    </w:p>
    <w:p w14:paraId="52938646" w14:textId="77777777" w:rsidR="00EB4800" w:rsidRDefault="00EB4800" w:rsidP="00EB4800">
      <w:pPr>
        <w:pStyle w:val="Lijstalinea"/>
        <w:spacing w:beforeLines="40" w:before="96" w:afterLines="20" w:after="48"/>
        <w:ind w:left="720" w:right="-144"/>
        <w:contextualSpacing/>
        <w:rPr>
          <w:rFonts w:asciiTheme="minorHAnsi" w:hAnsiTheme="minorHAnsi" w:cstheme="minorHAnsi"/>
          <w:sz w:val="22"/>
          <w:szCs w:val="22"/>
          <w:lang w:val="nl-NL"/>
        </w:rPr>
      </w:pPr>
      <w:r>
        <w:rPr>
          <w:rFonts w:asciiTheme="minorHAnsi" w:hAnsiTheme="minorHAnsi" w:cstheme="minorHAnsi"/>
          <w:sz w:val="22"/>
          <w:szCs w:val="22"/>
          <w:lang w:val="nl-NL"/>
        </w:rPr>
        <w:t>- …</w:t>
      </w:r>
    </w:p>
    <w:p w14:paraId="00930D4A" w14:textId="77777777" w:rsidR="00CB4370" w:rsidRPr="003E1141" w:rsidRDefault="00CB4370" w:rsidP="00EB4800">
      <w:pPr>
        <w:pStyle w:val="Lijstalinea"/>
        <w:spacing w:beforeLines="40" w:before="96" w:afterLines="20" w:after="48"/>
        <w:ind w:left="720" w:right="-144"/>
        <w:contextualSpacing/>
        <w:rPr>
          <w:rFonts w:asciiTheme="minorHAnsi" w:hAnsiTheme="minorHAnsi" w:cstheme="minorHAnsi"/>
          <w:sz w:val="22"/>
          <w:szCs w:val="22"/>
          <w:lang w:val="nl-NL"/>
        </w:rPr>
      </w:pPr>
      <w:r w:rsidRPr="003E1141">
        <w:rPr>
          <w:rFonts w:asciiTheme="minorHAnsi" w:hAnsiTheme="minorHAnsi" w:cstheme="minorHAnsi"/>
          <w:sz w:val="22"/>
          <w:szCs w:val="22"/>
          <w:lang w:val="nl-NL"/>
        </w:rPr>
        <w:t>hierna te noemen: “</w:t>
      </w:r>
      <w:r w:rsidR="00E618C2" w:rsidRPr="003E1141">
        <w:rPr>
          <w:rFonts w:asciiTheme="minorHAnsi" w:hAnsiTheme="minorHAnsi" w:cstheme="minorHAnsi"/>
          <w:b/>
          <w:sz w:val="22"/>
          <w:szCs w:val="22"/>
          <w:lang w:val="nl-NL"/>
        </w:rPr>
        <w:t>Verwerkingsverantwoordelijke</w:t>
      </w:r>
      <w:r w:rsidR="00363B2D" w:rsidRPr="003E1141">
        <w:rPr>
          <w:rFonts w:asciiTheme="minorHAnsi" w:hAnsiTheme="minorHAnsi" w:cstheme="minorHAnsi"/>
          <w:sz w:val="22"/>
          <w:szCs w:val="22"/>
          <w:lang w:val="nl-NL"/>
        </w:rPr>
        <w:t>”</w:t>
      </w:r>
      <w:r w:rsidR="00362972" w:rsidRPr="003E1141">
        <w:rPr>
          <w:rFonts w:asciiTheme="minorHAnsi" w:hAnsiTheme="minorHAnsi" w:cstheme="minorHAnsi"/>
          <w:sz w:val="22"/>
          <w:szCs w:val="22"/>
          <w:lang w:val="nl-NL"/>
        </w:rPr>
        <w:t>.</w:t>
      </w:r>
      <w:r w:rsidRPr="003E1141">
        <w:rPr>
          <w:rFonts w:asciiTheme="minorHAnsi" w:hAnsiTheme="minorHAnsi" w:cstheme="minorHAnsi"/>
          <w:sz w:val="22"/>
          <w:szCs w:val="22"/>
          <w:lang w:val="nl-NL"/>
        </w:rPr>
        <w:t xml:space="preserve"> </w:t>
      </w:r>
    </w:p>
    <w:p w14:paraId="24718BE7" w14:textId="77777777" w:rsidR="00CB4370" w:rsidRPr="003E1141" w:rsidRDefault="00CB4370" w:rsidP="00462B90">
      <w:pPr>
        <w:spacing w:beforeLines="40" w:before="96" w:afterLines="20" w:after="48" w:line="240" w:lineRule="auto"/>
        <w:ind w:right="-144"/>
        <w:contextualSpacing/>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en</w:t>
      </w:r>
    </w:p>
    <w:p w14:paraId="3310E35A" w14:textId="3224FD03" w:rsidR="00CB4370" w:rsidRPr="003E1141" w:rsidRDefault="00FE08DE" w:rsidP="00462B90">
      <w:pPr>
        <w:pStyle w:val="Lijstalinea"/>
        <w:numPr>
          <w:ilvl w:val="0"/>
          <w:numId w:val="6"/>
        </w:numPr>
        <w:spacing w:beforeLines="40" w:before="96" w:afterLines="20" w:after="48"/>
        <w:ind w:right="-144"/>
        <w:contextualSpacing/>
        <w:rPr>
          <w:rFonts w:asciiTheme="minorHAnsi" w:hAnsiTheme="minorHAnsi" w:cstheme="minorHAnsi"/>
          <w:sz w:val="22"/>
          <w:szCs w:val="22"/>
          <w:lang w:val="nl-NL"/>
        </w:rPr>
      </w:pPr>
      <w:r w:rsidRPr="003E1141">
        <w:rPr>
          <w:rFonts w:asciiTheme="minorHAnsi" w:hAnsiTheme="minorHAnsi" w:cstheme="minorHAnsi"/>
          <w:sz w:val="22"/>
          <w:szCs w:val="22"/>
          <w:lang w:val="nl-NL"/>
        </w:rPr>
        <w:t>D</w:t>
      </w:r>
      <w:r w:rsidR="00CB4370" w:rsidRPr="003E1141">
        <w:rPr>
          <w:rFonts w:asciiTheme="minorHAnsi" w:hAnsiTheme="minorHAnsi" w:cstheme="minorHAnsi"/>
          <w:sz w:val="22"/>
          <w:szCs w:val="22"/>
          <w:lang w:val="nl-NL"/>
        </w:rPr>
        <w:t>e &lt;Naam</w:t>
      </w:r>
      <w:r w:rsidR="007E637E" w:rsidRPr="003E1141">
        <w:rPr>
          <w:rFonts w:asciiTheme="minorHAnsi" w:hAnsiTheme="minorHAnsi" w:cstheme="minorHAnsi"/>
          <w:sz w:val="22"/>
          <w:szCs w:val="22"/>
          <w:lang w:val="nl-NL"/>
        </w:rPr>
        <w:t xml:space="preserve"> + rechtsvorm</w:t>
      </w:r>
      <w:r w:rsidR="00CB4370" w:rsidRPr="003E1141">
        <w:rPr>
          <w:rFonts w:asciiTheme="minorHAnsi" w:hAnsiTheme="minorHAnsi" w:cstheme="minorHAnsi"/>
          <w:sz w:val="22"/>
          <w:szCs w:val="22"/>
          <w:lang w:val="nl-NL"/>
        </w:rPr>
        <w:t>&gt;,</w:t>
      </w:r>
      <w:r w:rsidR="00293071" w:rsidRPr="003E1141">
        <w:rPr>
          <w:rFonts w:asciiTheme="minorHAnsi" w:hAnsiTheme="minorHAnsi" w:cstheme="minorHAnsi"/>
          <w:sz w:val="22"/>
          <w:szCs w:val="22"/>
          <w:lang w:val="nl-NL"/>
        </w:rPr>
        <w:t xml:space="preserve"> geregistreerd onder </w:t>
      </w:r>
      <w:r w:rsidR="00770066">
        <w:rPr>
          <w:rFonts w:asciiTheme="minorHAnsi" w:hAnsiTheme="minorHAnsi" w:cstheme="minorHAnsi"/>
          <w:sz w:val="22"/>
          <w:szCs w:val="22"/>
          <w:lang w:val="nl-NL"/>
        </w:rPr>
        <w:t xml:space="preserve">ondernemingsnummer </w:t>
      </w:r>
      <w:r w:rsidR="00293071" w:rsidRPr="003E1141">
        <w:rPr>
          <w:rFonts w:asciiTheme="minorHAnsi" w:hAnsiTheme="minorHAnsi" w:cstheme="minorHAnsi"/>
          <w:sz w:val="22"/>
          <w:szCs w:val="22"/>
          <w:lang w:val="nl-NL"/>
        </w:rPr>
        <w:t xml:space="preserve">&lt;ondernemingsnummer&gt; </w:t>
      </w:r>
      <w:r w:rsidR="00CB4370" w:rsidRPr="003E1141">
        <w:rPr>
          <w:rFonts w:asciiTheme="minorHAnsi" w:hAnsiTheme="minorHAnsi" w:cstheme="minorHAnsi"/>
          <w:sz w:val="22"/>
          <w:szCs w:val="22"/>
          <w:lang w:val="nl-NL"/>
        </w:rPr>
        <w:t xml:space="preserve"> gevestigd en kantoorhoudende </w:t>
      </w:r>
      <w:r w:rsidR="007E637E" w:rsidRPr="003E1141">
        <w:rPr>
          <w:rFonts w:asciiTheme="minorHAnsi" w:hAnsiTheme="minorHAnsi" w:cstheme="minorHAnsi"/>
          <w:sz w:val="22"/>
          <w:szCs w:val="22"/>
          <w:lang w:val="nl-NL"/>
        </w:rPr>
        <w:t>te &lt;adres&gt;, &lt;postcode&gt;</w:t>
      </w:r>
      <w:r w:rsidR="00CB4370" w:rsidRPr="003E1141">
        <w:rPr>
          <w:rFonts w:asciiTheme="minorHAnsi" w:hAnsiTheme="minorHAnsi" w:cstheme="minorHAnsi"/>
          <w:sz w:val="22"/>
          <w:szCs w:val="22"/>
          <w:lang w:val="nl-NL"/>
        </w:rPr>
        <w:t>&lt;plaats&gt;, te dezen rechtsgeldig vertegenwoordigd door &lt;naam&gt;,</w:t>
      </w:r>
      <w:r w:rsidR="00293071" w:rsidRPr="003E1141">
        <w:rPr>
          <w:rFonts w:asciiTheme="minorHAnsi" w:hAnsiTheme="minorHAnsi" w:cstheme="minorHAnsi"/>
          <w:sz w:val="22"/>
          <w:szCs w:val="22"/>
          <w:lang w:val="nl-NL"/>
        </w:rPr>
        <w:t xml:space="preserve"> &lt;functie&gt;</w:t>
      </w:r>
      <w:r w:rsidR="00CB4370" w:rsidRPr="003E1141">
        <w:rPr>
          <w:rFonts w:asciiTheme="minorHAnsi" w:hAnsiTheme="minorHAnsi" w:cstheme="minorHAnsi"/>
          <w:sz w:val="22"/>
          <w:szCs w:val="22"/>
          <w:lang w:val="nl-NL"/>
        </w:rPr>
        <w:t xml:space="preserve"> hierna te noemen: “</w:t>
      </w:r>
      <w:r w:rsidR="007E637E" w:rsidRPr="003E1141">
        <w:rPr>
          <w:rFonts w:asciiTheme="minorHAnsi" w:hAnsiTheme="minorHAnsi" w:cstheme="minorHAnsi"/>
          <w:b/>
          <w:sz w:val="22"/>
          <w:szCs w:val="22"/>
          <w:lang w:val="nl-NL"/>
        </w:rPr>
        <w:t>Verwerker</w:t>
      </w:r>
      <w:r w:rsidR="00CB4370" w:rsidRPr="003E1141">
        <w:rPr>
          <w:rFonts w:asciiTheme="minorHAnsi" w:hAnsiTheme="minorHAnsi" w:cstheme="minorHAnsi"/>
          <w:sz w:val="22"/>
          <w:szCs w:val="22"/>
          <w:lang w:val="nl-NL"/>
        </w:rPr>
        <w:t>”</w:t>
      </w:r>
      <w:r w:rsidR="00E43154" w:rsidRPr="003E1141">
        <w:rPr>
          <w:rFonts w:asciiTheme="minorHAnsi" w:hAnsiTheme="minorHAnsi" w:cstheme="minorHAnsi"/>
          <w:sz w:val="22"/>
          <w:szCs w:val="22"/>
          <w:lang w:val="nl-NL"/>
        </w:rPr>
        <w:t xml:space="preserve"> </w:t>
      </w:r>
    </w:p>
    <w:p w14:paraId="29EECF26" w14:textId="77777777" w:rsidR="00FF677D" w:rsidRPr="003E1141" w:rsidRDefault="00FF677D" w:rsidP="00462B90">
      <w:pPr>
        <w:spacing w:beforeLines="40" w:before="96" w:afterLines="20" w:after="48" w:line="240" w:lineRule="auto"/>
        <w:ind w:right="-144"/>
        <w:contextualSpacing/>
        <w:rPr>
          <w:rFonts w:asciiTheme="minorHAnsi" w:hAnsiTheme="minorHAnsi" w:cstheme="minorHAnsi"/>
          <w:color w:val="auto"/>
          <w:sz w:val="22"/>
          <w:szCs w:val="22"/>
          <w:lang w:val="nl-NL"/>
        </w:rPr>
      </w:pPr>
    </w:p>
    <w:p w14:paraId="498D9FA9" w14:textId="77777777" w:rsidR="00CB4370" w:rsidRPr="003E1141" w:rsidRDefault="00CB4370" w:rsidP="00462B90">
      <w:pPr>
        <w:spacing w:beforeLines="40" w:before="96" w:afterLines="20" w:after="48" w:line="240" w:lineRule="auto"/>
        <w:ind w:right="-144"/>
        <w:contextualSpacing/>
        <w:rPr>
          <w:rFonts w:asciiTheme="minorHAnsi" w:hAnsiTheme="minorHAnsi" w:cstheme="minorHAnsi"/>
          <w:b/>
          <w:color w:val="auto"/>
          <w:sz w:val="22"/>
          <w:szCs w:val="22"/>
          <w:lang w:val="nl-NL"/>
        </w:rPr>
      </w:pPr>
      <w:r w:rsidRPr="003E1141">
        <w:rPr>
          <w:rFonts w:asciiTheme="minorHAnsi" w:hAnsiTheme="minorHAnsi" w:cstheme="minorHAnsi"/>
          <w:color w:val="auto"/>
          <w:sz w:val="22"/>
          <w:szCs w:val="22"/>
          <w:lang w:val="nl-NL"/>
        </w:rPr>
        <w:t>hierna gezamenlijk te noemen: “</w:t>
      </w:r>
      <w:r w:rsidRPr="003E1141">
        <w:rPr>
          <w:rFonts w:asciiTheme="minorHAnsi" w:hAnsiTheme="minorHAnsi" w:cstheme="minorHAnsi"/>
          <w:b/>
          <w:color w:val="auto"/>
          <w:sz w:val="22"/>
          <w:szCs w:val="22"/>
          <w:lang w:val="nl-NL"/>
        </w:rPr>
        <w:t>Partijen</w:t>
      </w:r>
      <w:r w:rsidRPr="003E1141">
        <w:rPr>
          <w:rFonts w:asciiTheme="minorHAnsi" w:hAnsiTheme="minorHAnsi" w:cstheme="minorHAnsi"/>
          <w:color w:val="auto"/>
          <w:sz w:val="22"/>
          <w:szCs w:val="22"/>
          <w:lang w:val="nl-NL"/>
        </w:rPr>
        <w:t>”</w:t>
      </w:r>
      <w:r w:rsidR="00462DE1" w:rsidRPr="003E1141">
        <w:rPr>
          <w:rFonts w:asciiTheme="minorHAnsi" w:hAnsiTheme="minorHAnsi" w:cstheme="minorHAnsi"/>
          <w:color w:val="auto"/>
          <w:sz w:val="22"/>
          <w:szCs w:val="22"/>
          <w:lang w:val="nl-NL"/>
        </w:rPr>
        <w:t>, of afzonderlijk: “</w:t>
      </w:r>
      <w:r w:rsidR="00462DE1" w:rsidRPr="003E1141">
        <w:rPr>
          <w:rFonts w:asciiTheme="minorHAnsi" w:hAnsiTheme="minorHAnsi" w:cstheme="minorHAnsi"/>
          <w:b/>
          <w:color w:val="auto"/>
          <w:sz w:val="22"/>
          <w:szCs w:val="22"/>
          <w:lang w:val="nl-NL"/>
        </w:rPr>
        <w:t>Partij</w:t>
      </w:r>
      <w:r w:rsidR="00462DE1" w:rsidRPr="003E1141">
        <w:rPr>
          <w:rFonts w:asciiTheme="minorHAnsi" w:hAnsiTheme="minorHAnsi" w:cstheme="minorHAnsi"/>
          <w:color w:val="auto"/>
          <w:sz w:val="22"/>
          <w:szCs w:val="22"/>
          <w:lang w:val="nl-NL"/>
        </w:rPr>
        <w:t>”</w:t>
      </w:r>
    </w:p>
    <w:p w14:paraId="5932F717" w14:textId="77777777" w:rsidR="00CB4370" w:rsidRDefault="00CB4370" w:rsidP="00462B90">
      <w:pPr>
        <w:spacing w:beforeLines="40" w:before="96" w:afterLines="20" w:after="48"/>
        <w:ind w:right="-144"/>
        <w:rPr>
          <w:rFonts w:asciiTheme="minorHAnsi" w:hAnsiTheme="minorHAnsi" w:cstheme="minorHAnsi"/>
          <w:b/>
          <w:color w:val="auto"/>
          <w:sz w:val="22"/>
          <w:szCs w:val="22"/>
          <w:u w:val="single"/>
          <w:lang w:val="nl-NL"/>
        </w:rPr>
      </w:pPr>
    </w:p>
    <w:p w14:paraId="4D1FC0EA" w14:textId="77777777" w:rsidR="003037F6" w:rsidRPr="003037F6" w:rsidRDefault="003037F6" w:rsidP="00462B90">
      <w:pPr>
        <w:spacing w:beforeLines="40" w:before="96" w:afterLines="20" w:after="48"/>
        <w:ind w:right="-144"/>
        <w:rPr>
          <w:rFonts w:asciiTheme="minorHAnsi" w:hAnsiTheme="minorHAnsi" w:cstheme="minorHAnsi"/>
          <w:i/>
          <w:color w:val="auto"/>
          <w:sz w:val="22"/>
          <w:szCs w:val="22"/>
          <w:lang w:val="nl-NL"/>
        </w:rPr>
      </w:pPr>
    </w:p>
    <w:p w14:paraId="5638AC45" w14:textId="77777777" w:rsidR="00CB4370" w:rsidRPr="003E1141" w:rsidRDefault="00CB4370" w:rsidP="00462B90">
      <w:pPr>
        <w:spacing w:beforeLines="40" w:before="96" w:afterLines="20" w:after="48" w:line="240" w:lineRule="auto"/>
        <w:ind w:right="-144"/>
        <w:contextualSpacing/>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 xml:space="preserve">Overwegen het volgende: </w:t>
      </w:r>
    </w:p>
    <w:p w14:paraId="5735B60C" w14:textId="77777777" w:rsidR="00CB4370" w:rsidRPr="00134D51" w:rsidRDefault="00CB4370" w:rsidP="00462B90">
      <w:pPr>
        <w:spacing w:beforeLines="40" w:before="96" w:afterLines="20" w:after="48" w:line="240" w:lineRule="auto"/>
        <w:ind w:right="-144"/>
        <w:contextualSpacing/>
        <w:rPr>
          <w:rFonts w:asciiTheme="minorHAnsi" w:hAnsiTheme="minorHAnsi" w:cstheme="minorHAnsi"/>
          <w:color w:val="auto"/>
          <w:sz w:val="22"/>
          <w:szCs w:val="22"/>
          <w:lang w:val="nl-NL"/>
        </w:rPr>
      </w:pPr>
    </w:p>
    <w:p w14:paraId="655E731F" w14:textId="021A7407" w:rsidR="00293071" w:rsidRPr="00844566" w:rsidRDefault="00293071" w:rsidP="00B90A71">
      <w:pPr>
        <w:pStyle w:val="Lijstalinea"/>
        <w:numPr>
          <w:ilvl w:val="0"/>
          <w:numId w:val="7"/>
        </w:numPr>
        <w:spacing w:beforeLines="40" w:before="96" w:afterLines="20" w:after="48"/>
        <w:ind w:right="-144"/>
        <w:contextualSpacing/>
        <w:rPr>
          <w:rFonts w:asciiTheme="minorHAnsi" w:hAnsiTheme="minorHAnsi" w:cstheme="minorHAnsi"/>
          <w:i/>
          <w:sz w:val="22"/>
          <w:szCs w:val="22"/>
          <w:lang w:val="nl-NL"/>
        </w:rPr>
      </w:pPr>
      <w:r w:rsidRPr="00134D51">
        <w:rPr>
          <w:rFonts w:asciiTheme="minorHAnsi" w:hAnsiTheme="minorHAnsi" w:cstheme="minorHAnsi"/>
          <w:sz w:val="22"/>
          <w:szCs w:val="22"/>
          <w:lang w:val="nl-NL"/>
        </w:rPr>
        <w:t>Partijen</w:t>
      </w:r>
      <w:r w:rsidR="00CB4370" w:rsidRPr="00134D51">
        <w:rPr>
          <w:rFonts w:asciiTheme="minorHAnsi" w:hAnsiTheme="minorHAnsi" w:cstheme="minorHAnsi"/>
          <w:sz w:val="22"/>
          <w:szCs w:val="22"/>
          <w:lang w:val="nl-NL"/>
        </w:rPr>
        <w:t xml:space="preserve"> zijn een </w:t>
      </w:r>
      <w:r w:rsidRPr="00134D51">
        <w:rPr>
          <w:rFonts w:asciiTheme="minorHAnsi" w:hAnsiTheme="minorHAnsi" w:cstheme="minorHAnsi"/>
          <w:sz w:val="22"/>
          <w:szCs w:val="22"/>
          <w:lang w:val="nl-NL"/>
        </w:rPr>
        <w:t xml:space="preserve">primaire </w:t>
      </w:r>
      <w:r w:rsidR="00CB4370" w:rsidRPr="00134D51">
        <w:rPr>
          <w:rFonts w:asciiTheme="minorHAnsi" w:hAnsiTheme="minorHAnsi" w:cstheme="minorHAnsi"/>
          <w:sz w:val="22"/>
          <w:szCs w:val="22"/>
          <w:lang w:val="nl-NL"/>
        </w:rPr>
        <w:t>overeenkomst aangegaan waarbij &lt;</w:t>
      </w:r>
      <w:r w:rsidR="00CB4370" w:rsidRPr="00134D51">
        <w:rPr>
          <w:rFonts w:asciiTheme="minorHAnsi" w:hAnsiTheme="minorHAnsi" w:cstheme="minorHAnsi"/>
          <w:b/>
          <w:sz w:val="22"/>
          <w:szCs w:val="22"/>
          <w:lang w:val="nl-NL"/>
        </w:rPr>
        <w:t xml:space="preserve">concrete omschrijving van de </w:t>
      </w:r>
      <w:r w:rsidR="00CB4370" w:rsidRPr="003E1141">
        <w:rPr>
          <w:rFonts w:asciiTheme="minorHAnsi" w:hAnsiTheme="minorHAnsi" w:cstheme="minorHAnsi"/>
          <w:b/>
          <w:sz w:val="22"/>
          <w:szCs w:val="22"/>
          <w:lang w:val="nl-NL"/>
        </w:rPr>
        <w:t xml:space="preserve">door </w:t>
      </w:r>
      <w:r w:rsidR="007E637E" w:rsidRPr="003E1141">
        <w:rPr>
          <w:rFonts w:asciiTheme="minorHAnsi" w:hAnsiTheme="minorHAnsi" w:cstheme="minorHAnsi"/>
          <w:b/>
          <w:sz w:val="22"/>
          <w:szCs w:val="22"/>
          <w:lang w:val="nl-NL"/>
        </w:rPr>
        <w:t>Verwerker</w:t>
      </w:r>
      <w:r w:rsidR="00CB4370" w:rsidRPr="003E1141">
        <w:rPr>
          <w:rFonts w:asciiTheme="minorHAnsi" w:hAnsiTheme="minorHAnsi" w:cstheme="minorHAnsi"/>
          <w:b/>
          <w:sz w:val="22"/>
          <w:szCs w:val="22"/>
          <w:lang w:val="nl-NL"/>
        </w:rPr>
        <w:t xml:space="preserve"> in opdracht van Onderwijsinstelling te leveren producten/diensten</w:t>
      </w:r>
      <w:r w:rsidR="004556E0" w:rsidRPr="003E1141">
        <w:rPr>
          <w:rFonts w:asciiTheme="minorHAnsi" w:hAnsiTheme="minorHAnsi" w:cstheme="minorHAnsi"/>
          <w:b/>
          <w:sz w:val="22"/>
          <w:szCs w:val="22"/>
          <w:lang w:val="nl-NL"/>
        </w:rPr>
        <w:t xml:space="preserve"> met bijhorend doel</w:t>
      </w:r>
      <w:r w:rsidR="00CB4370" w:rsidRPr="003E1141">
        <w:rPr>
          <w:rFonts w:asciiTheme="minorHAnsi" w:hAnsiTheme="minorHAnsi" w:cstheme="minorHAnsi"/>
          <w:sz w:val="22"/>
          <w:szCs w:val="22"/>
          <w:lang w:val="nl-NL"/>
        </w:rPr>
        <w:t xml:space="preserve">&gt;, (‘de </w:t>
      </w:r>
      <w:r w:rsidR="00EC324D" w:rsidRPr="003E1141">
        <w:rPr>
          <w:rFonts w:asciiTheme="minorHAnsi" w:hAnsiTheme="minorHAnsi" w:cstheme="minorHAnsi"/>
          <w:sz w:val="22"/>
          <w:szCs w:val="22"/>
          <w:lang w:val="nl-NL"/>
        </w:rPr>
        <w:t>Product- en Dienstenovereenkomst</w:t>
      </w:r>
      <w:r w:rsidR="00CB4370" w:rsidRPr="003E1141">
        <w:rPr>
          <w:rFonts w:asciiTheme="minorHAnsi" w:hAnsiTheme="minorHAnsi" w:cstheme="minorHAnsi"/>
          <w:sz w:val="22"/>
          <w:szCs w:val="22"/>
          <w:lang w:val="nl-NL"/>
        </w:rPr>
        <w:t xml:space="preserve">’). Deze </w:t>
      </w:r>
      <w:r w:rsidR="00EC324D" w:rsidRPr="003E1141">
        <w:rPr>
          <w:rFonts w:asciiTheme="minorHAnsi" w:hAnsiTheme="minorHAnsi" w:cstheme="minorHAnsi"/>
          <w:sz w:val="22"/>
          <w:szCs w:val="22"/>
          <w:lang w:val="nl-NL"/>
        </w:rPr>
        <w:t xml:space="preserve">Product- en Dienstenovereenkomst </w:t>
      </w:r>
      <w:r w:rsidR="00CB4370" w:rsidRPr="003E1141">
        <w:rPr>
          <w:rFonts w:asciiTheme="minorHAnsi" w:hAnsiTheme="minorHAnsi" w:cstheme="minorHAnsi"/>
          <w:sz w:val="22"/>
          <w:szCs w:val="22"/>
          <w:lang w:val="nl-NL"/>
        </w:rPr>
        <w:t xml:space="preserve">leidt ertoe dat </w:t>
      </w:r>
      <w:r w:rsidR="007E637E" w:rsidRPr="003E1141">
        <w:rPr>
          <w:rFonts w:asciiTheme="minorHAnsi" w:hAnsiTheme="minorHAnsi" w:cstheme="minorHAnsi"/>
          <w:sz w:val="22"/>
          <w:szCs w:val="22"/>
          <w:lang w:val="nl-NL"/>
        </w:rPr>
        <w:t>Verwerker</w:t>
      </w:r>
      <w:r w:rsidR="00CB4370" w:rsidRPr="003E1141">
        <w:rPr>
          <w:rFonts w:asciiTheme="minorHAnsi" w:hAnsiTheme="minorHAnsi" w:cstheme="minorHAnsi"/>
          <w:sz w:val="22"/>
          <w:szCs w:val="22"/>
          <w:lang w:val="nl-NL"/>
        </w:rPr>
        <w:t xml:space="preserve"> in opdracht van </w:t>
      </w:r>
      <w:r w:rsidRPr="003E1141">
        <w:rPr>
          <w:rFonts w:asciiTheme="minorHAnsi" w:hAnsiTheme="minorHAnsi" w:cstheme="minorHAnsi"/>
          <w:sz w:val="22"/>
          <w:szCs w:val="22"/>
          <w:lang w:val="nl-NL"/>
        </w:rPr>
        <w:t xml:space="preserve">de Verwerkingsverantwoordelijke </w:t>
      </w:r>
      <w:r w:rsidR="00921273" w:rsidRPr="003E1141">
        <w:rPr>
          <w:rFonts w:asciiTheme="minorHAnsi" w:hAnsiTheme="minorHAnsi" w:cstheme="minorHAnsi"/>
          <w:sz w:val="22"/>
          <w:szCs w:val="22"/>
          <w:lang w:val="nl-NL"/>
        </w:rPr>
        <w:t>Persoonsgegevens</w:t>
      </w:r>
      <w:r w:rsidR="00CB4370" w:rsidRPr="003E1141">
        <w:rPr>
          <w:rFonts w:asciiTheme="minorHAnsi" w:hAnsiTheme="minorHAnsi" w:cstheme="minorHAnsi"/>
          <w:sz w:val="22"/>
          <w:szCs w:val="22"/>
          <w:lang w:val="nl-NL"/>
        </w:rPr>
        <w:t xml:space="preserve"> verwerkt</w:t>
      </w:r>
      <w:r w:rsidR="00524C04">
        <w:rPr>
          <w:rFonts w:asciiTheme="minorHAnsi" w:hAnsiTheme="minorHAnsi" w:cstheme="minorHAnsi"/>
          <w:sz w:val="22"/>
          <w:szCs w:val="22"/>
          <w:lang w:val="nl-NL"/>
        </w:rPr>
        <w:t xml:space="preserve"> voor </w:t>
      </w:r>
      <w:r w:rsidR="003115A8">
        <w:rPr>
          <w:rFonts w:asciiTheme="minorHAnsi" w:hAnsiTheme="minorHAnsi" w:cstheme="minorHAnsi"/>
          <w:sz w:val="22"/>
          <w:szCs w:val="22"/>
          <w:lang w:val="nl-NL"/>
        </w:rPr>
        <w:t>de O</w:t>
      </w:r>
      <w:r w:rsidR="003115A8" w:rsidRPr="003E1141">
        <w:rPr>
          <w:rFonts w:asciiTheme="minorHAnsi" w:hAnsiTheme="minorHAnsi" w:cstheme="minorHAnsi"/>
          <w:sz w:val="22"/>
          <w:szCs w:val="22"/>
          <w:lang w:val="nl-NL"/>
        </w:rPr>
        <w:t>nderwijsinstelling(en</w:t>
      </w:r>
      <w:r w:rsidR="003115A8">
        <w:rPr>
          <w:rFonts w:asciiTheme="minorHAnsi" w:hAnsiTheme="minorHAnsi" w:cstheme="minorHAnsi"/>
          <w:sz w:val="22"/>
          <w:szCs w:val="22"/>
          <w:lang w:val="nl-NL"/>
        </w:rPr>
        <w:t xml:space="preserve">) opgesomd </w:t>
      </w:r>
      <w:r w:rsidR="00A923FF">
        <w:rPr>
          <w:rFonts w:asciiTheme="minorHAnsi" w:hAnsiTheme="minorHAnsi" w:cstheme="minorHAnsi"/>
          <w:sz w:val="22"/>
          <w:szCs w:val="22"/>
          <w:lang w:val="nl-NL"/>
        </w:rPr>
        <w:t>in de Product- en Dienstenovereenkomst</w:t>
      </w:r>
      <w:r w:rsidR="003115A8">
        <w:rPr>
          <w:rFonts w:asciiTheme="minorHAnsi" w:hAnsiTheme="minorHAnsi" w:cstheme="minorHAnsi"/>
          <w:sz w:val="22"/>
          <w:szCs w:val="22"/>
          <w:lang w:val="nl-NL"/>
        </w:rPr>
        <w:t>.</w:t>
      </w:r>
    </w:p>
    <w:p w14:paraId="73734A72" w14:textId="77777777" w:rsidR="00CB4370" w:rsidRPr="003E1141" w:rsidRDefault="00CB4370" w:rsidP="00462B90">
      <w:pPr>
        <w:pStyle w:val="Lijstalinea"/>
        <w:numPr>
          <w:ilvl w:val="0"/>
          <w:numId w:val="7"/>
        </w:numPr>
        <w:spacing w:beforeLines="40" w:before="96" w:afterLines="20" w:after="48"/>
        <w:ind w:right="-144"/>
        <w:contextualSpacing/>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Partijen wensen, mede gelet op het bepaalde in artikel </w:t>
      </w:r>
      <w:r w:rsidR="005D61FF" w:rsidRPr="003E1141">
        <w:rPr>
          <w:rFonts w:asciiTheme="minorHAnsi" w:hAnsiTheme="minorHAnsi" w:cstheme="minorHAnsi"/>
          <w:sz w:val="22"/>
          <w:szCs w:val="22"/>
          <w:lang w:val="nl-NL"/>
        </w:rPr>
        <w:t>28 §3</w:t>
      </w:r>
      <w:r w:rsidRPr="003E1141">
        <w:rPr>
          <w:rFonts w:asciiTheme="minorHAnsi" w:hAnsiTheme="minorHAnsi" w:cstheme="minorHAnsi"/>
          <w:sz w:val="22"/>
          <w:szCs w:val="22"/>
          <w:lang w:val="nl-NL"/>
        </w:rPr>
        <w:t xml:space="preserve"> </w:t>
      </w:r>
      <w:r w:rsidR="005D61FF" w:rsidRPr="003E1141">
        <w:rPr>
          <w:rFonts w:asciiTheme="minorHAnsi" w:hAnsiTheme="minorHAnsi" w:cstheme="minorHAnsi"/>
          <w:sz w:val="22"/>
          <w:szCs w:val="22"/>
          <w:lang w:val="nl-NL"/>
        </w:rPr>
        <w:t>van de AVG</w:t>
      </w:r>
      <w:r w:rsidRPr="003E1141">
        <w:rPr>
          <w:rFonts w:asciiTheme="minorHAnsi" w:hAnsiTheme="minorHAnsi" w:cstheme="minorHAnsi"/>
          <w:sz w:val="22"/>
          <w:szCs w:val="22"/>
          <w:lang w:val="nl-NL"/>
        </w:rPr>
        <w:t xml:space="preserve">, in deze </w:t>
      </w:r>
      <w:r w:rsidR="00AA0356" w:rsidRPr="003E1141">
        <w:rPr>
          <w:rFonts w:asciiTheme="minorHAnsi" w:hAnsiTheme="minorHAnsi" w:cstheme="minorHAnsi"/>
          <w:sz w:val="22"/>
          <w:szCs w:val="22"/>
          <w:lang w:val="nl-NL"/>
        </w:rPr>
        <w:t>Verwerkersovereenkomst</w:t>
      </w:r>
      <w:r w:rsidRPr="003E1141">
        <w:rPr>
          <w:rFonts w:asciiTheme="minorHAnsi" w:hAnsiTheme="minorHAnsi" w:cstheme="minorHAnsi"/>
          <w:sz w:val="22"/>
          <w:szCs w:val="22"/>
          <w:lang w:val="nl-NL"/>
        </w:rPr>
        <w:t xml:space="preserve"> hun wederzijdse rechten en verplichtingen voor de </w:t>
      </w:r>
      <w:r w:rsidR="00EC324D" w:rsidRPr="003E1141">
        <w:rPr>
          <w:rFonts w:asciiTheme="minorHAnsi" w:hAnsiTheme="minorHAnsi" w:cstheme="minorHAnsi"/>
          <w:sz w:val="22"/>
          <w:szCs w:val="22"/>
          <w:lang w:val="nl-NL"/>
        </w:rPr>
        <w:t>V</w:t>
      </w:r>
      <w:r w:rsidRPr="003E1141">
        <w:rPr>
          <w:rFonts w:asciiTheme="minorHAnsi" w:hAnsiTheme="minorHAnsi" w:cstheme="minorHAnsi"/>
          <w:sz w:val="22"/>
          <w:szCs w:val="22"/>
          <w:lang w:val="nl-NL"/>
        </w:rPr>
        <w:t xml:space="preserve">erwerking van </w:t>
      </w:r>
      <w:r w:rsidR="00921273" w:rsidRPr="003E1141">
        <w:rPr>
          <w:rFonts w:asciiTheme="minorHAnsi" w:hAnsiTheme="minorHAnsi" w:cstheme="minorHAnsi"/>
          <w:sz w:val="22"/>
          <w:szCs w:val="22"/>
          <w:lang w:val="nl-NL"/>
        </w:rPr>
        <w:t>Persoonsgegevens</w:t>
      </w:r>
      <w:r w:rsidRPr="003E1141">
        <w:rPr>
          <w:rFonts w:asciiTheme="minorHAnsi" w:hAnsiTheme="minorHAnsi" w:cstheme="minorHAnsi"/>
          <w:sz w:val="22"/>
          <w:szCs w:val="22"/>
          <w:lang w:val="nl-NL"/>
        </w:rPr>
        <w:t xml:space="preserve"> vast te leggen. </w:t>
      </w:r>
    </w:p>
    <w:p w14:paraId="28FBDD9E" w14:textId="77777777" w:rsidR="00EC324D" w:rsidRPr="003E1141" w:rsidRDefault="00EC324D" w:rsidP="00462B90">
      <w:pPr>
        <w:pStyle w:val="Lijstalinea"/>
        <w:spacing w:beforeLines="40" w:before="96" w:afterLines="20" w:after="48"/>
        <w:ind w:left="720" w:right="-144"/>
        <w:contextualSpacing/>
        <w:rPr>
          <w:rFonts w:asciiTheme="minorHAnsi" w:hAnsiTheme="minorHAnsi" w:cstheme="minorHAnsi"/>
          <w:sz w:val="22"/>
          <w:szCs w:val="22"/>
          <w:lang w:val="nl-NL"/>
        </w:rPr>
      </w:pPr>
    </w:p>
    <w:p w14:paraId="6171C6F2" w14:textId="77777777" w:rsidR="00CB4370" w:rsidRPr="003E1141" w:rsidRDefault="00CB4370" w:rsidP="00462B90">
      <w:pPr>
        <w:spacing w:beforeLines="40" w:before="96" w:afterLines="20" w:after="48" w:line="240" w:lineRule="auto"/>
        <w:ind w:right="-144"/>
        <w:contextualSpacing/>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 xml:space="preserve">Komen het volgende overeen: </w:t>
      </w:r>
    </w:p>
    <w:p w14:paraId="64EA15DE" w14:textId="77777777" w:rsidR="00921273" w:rsidRPr="003E1141" w:rsidRDefault="00921273" w:rsidP="00462B90">
      <w:pPr>
        <w:spacing w:beforeLines="40" w:before="96" w:afterLines="20" w:after="48"/>
        <w:ind w:left="360" w:right="-144"/>
        <w:contextualSpacing/>
        <w:rPr>
          <w:rFonts w:asciiTheme="minorHAnsi" w:hAnsiTheme="minorHAnsi" w:cstheme="minorHAnsi"/>
          <w:color w:val="auto"/>
          <w:sz w:val="22"/>
          <w:szCs w:val="22"/>
          <w:lang w:val="nl-NL"/>
        </w:rPr>
      </w:pPr>
    </w:p>
    <w:p w14:paraId="3565B74E" w14:textId="77777777" w:rsidR="007644EA" w:rsidRPr="0011597F" w:rsidRDefault="007644EA" w:rsidP="00B90A71">
      <w:pPr>
        <w:pStyle w:val="Kop2"/>
        <w:numPr>
          <w:ilvl w:val="0"/>
          <w:numId w:val="0"/>
        </w:numPr>
        <w:ind w:left="-3"/>
        <w:rPr>
          <w:color w:val="auto"/>
        </w:rPr>
      </w:pPr>
      <w:r w:rsidRPr="0011597F">
        <w:rPr>
          <w:color w:val="auto"/>
        </w:rPr>
        <w:t xml:space="preserve">Artikel 1: Definities </w:t>
      </w:r>
    </w:p>
    <w:p w14:paraId="1A35F30C" w14:textId="77777777" w:rsidR="007644EA" w:rsidRPr="00B90A71" w:rsidRDefault="007644EA" w:rsidP="007644EA">
      <w:pPr>
        <w:spacing w:after="8" w:line="259" w:lineRule="auto"/>
        <w:ind w:left="2"/>
        <w:rPr>
          <w:color w:val="auto"/>
          <w:lang w:val="nl-BE"/>
        </w:rPr>
      </w:pPr>
      <w:r w:rsidRPr="00B90A71">
        <w:rPr>
          <w:color w:val="auto"/>
          <w:lang w:val="nl-BE"/>
        </w:rPr>
        <w:t xml:space="preserve"> </w:t>
      </w:r>
    </w:p>
    <w:p w14:paraId="22B9C052" w14:textId="36378442" w:rsidR="007644EA" w:rsidRPr="00052F45" w:rsidRDefault="007644EA" w:rsidP="007644EA">
      <w:pPr>
        <w:spacing w:after="51"/>
        <w:ind w:left="-4" w:right="56"/>
        <w:rPr>
          <w:color w:val="auto"/>
          <w:sz w:val="22"/>
          <w:szCs w:val="22"/>
          <w:lang w:val="nl-BE"/>
        </w:rPr>
      </w:pPr>
      <w:r w:rsidRPr="00052F45">
        <w:rPr>
          <w:color w:val="auto"/>
          <w:sz w:val="22"/>
          <w:szCs w:val="22"/>
          <w:lang w:val="nl-BE"/>
        </w:rPr>
        <w:t xml:space="preserve">In deze </w:t>
      </w:r>
      <w:r w:rsidR="00B25C6C" w:rsidRPr="00052F45">
        <w:rPr>
          <w:color w:val="auto"/>
          <w:sz w:val="22"/>
          <w:szCs w:val="22"/>
          <w:lang w:val="nl-BE"/>
        </w:rPr>
        <w:t xml:space="preserve">Verwerkersovereenkomst </w:t>
      </w:r>
      <w:r w:rsidRPr="00052F45">
        <w:rPr>
          <w:color w:val="auto"/>
          <w:sz w:val="22"/>
          <w:szCs w:val="22"/>
          <w:lang w:val="nl-BE"/>
        </w:rPr>
        <w:t xml:space="preserve">wordt verstaan onder: </w:t>
      </w:r>
    </w:p>
    <w:p w14:paraId="4B13BCAA" w14:textId="77777777" w:rsidR="007644EA" w:rsidRPr="00052F45" w:rsidRDefault="007644EA" w:rsidP="007644EA">
      <w:pPr>
        <w:numPr>
          <w:ilvl w:val="0"/>
          <w:numId w:val="41"/>
        </w:numPr>
        <w:spacing w:before="0" w:after="49" w:line="268" w:lineRule="auto"/>
        <w:ind w:right="56"/>
        <w:rPr>
          <w:color w:val="auto"/>
          <w:sz w:val="22"/>
          <w:szCs w:val="22"/>
          <w:lang w:val="nl-BE"/>
        </w:rPr>
      </w:pPr>
      <w:r w:rsidRPr="00052F45">
        <w:rPr>
          <w:color w:val="auto"/>
          <w:sz w:val="22"/>
          <w:szCs w:val="22"/>
          <w:lang w:val="nl-BE"/>
        </w:rPr>
        <w:t xml:space="preserve">Betrokkene, Verwerker, Derde, Persoonsgegevens, Ontvanger, Verwerking en Verwerkingsverantwoordelijke, </w:t>
      </w:r>
      <w:proofErr w:type="spellStart"/>
      <w:r w:rsidRPr="00052F45">
        <w:rPr>
          <w:color w:val="auto"/>
          <w:sz w:val="22"/>
          <w:szCs w:val="22"/>
          <w:lang w:val="nl-BE"/>
        </w:rPr>
        <w:t>Pseudonimisering</w:t>
      </w:r>
      <w:proofErr w:type="spellEnd"/>
      <w:r w:rsidRPr="00052F45">
        <w:rPr>
          <w:color w:val="auto"/>
          <w:sz w:val="22"/>
          <w:szCs w:val="22"/>
          <w:lang w:val="nl-BE"/>
        </w:rPr>
        <w:t xml:space="preserve">, Inbreuk in verband met persoonsgegevens: de begrippen zoals gedefinieerd in artikel 4 van de AVG; </w:t>
      </w:r>
    </w:p>
    <w:p w14:paraId="4F39AC69" w14:textId="3EDC6D5E" w:rsidR="007644EA" w:rsidRPr="00052F45" w:rsidRDefault="007644EA" w:rsidP="007644EA">
      <w:pPr>
        <w:numPr>
          <w:ilvl w:val="0"/>
          <w:numId w:val="41"/>
        </w:numPr>
        <w:spacing w:before="0" w:after="55" w:line="268" w:lineRule="auto"/>
        <w:ind w:right="56"/>
        <w:rPr>
          <w:color w:val="auto"/>
          <w:sz w:val="22"/>
          <w:szCs w:val="22"/>
          <w:lang w:val="nl-BE"/>
        </w:rPr>
      </w:pPr>
      <w:r w:rsidRPr="00052F45">
        <w:rPr>
          <w:color w:val="auto"/>
          <w:sz w:val="22"/>
          <w:szCs w:val="22"/>
          <w:lang w:val="nl-BE"/>
        </w:rPr>
        <w:t xml:space="preserve">Intentieverklaring: de Intentieverklaring Privacy in Digitale Onderwijsmiddelen; </w:t>
      </w:r>
    </w:p>
    <w:p w14:paraId="72980C23" w14:textId="77777777" w:rsidR="007644EA" w:rsidRPr="00052F45" w:rsidRDefault="007644EA" w:rsidP="007644EA">
      <w:pPr>
        <w:numPr>
          <w:ilvl w:val="0"/>
          <w:numId w:val="41"/>
        </w:numPr>
        <w:spacing w:before="0" w:after="49" w:line="268" w:lineRule="auto"/>
        <w:ind w:right="56"/>
        <w:rPr>
          <w:color w:val="auto"/>
          <w:sz w:val="22"/>
          <w:szCs w:val="22"/>
          <w:lang w:val="nl-BE"/>
        </w:rPr>
      </w:pPr>
      <w:r w:rsidRPr="00052F45">
        <w:rPr>
          <w:color w:val="auto"/>
          <w:sz w:val="22"/>
          <w:szCs w:val="22"/>
          <w:lang w:val="nl-BE"/>
        </w:rPr>
        <w:lastRenderedPageBreak/>
        <w:t xml:space="preserve">Digitaal Onderwijsmiddel: ieder product of iedere dienst die in het kader van het onderwijsproces  persoonsgegevens verwerkt. We denken onder andere aan leerlingen- en cursistenadministratie- en volgsystemen, personeelsadministratiesystemen, financieel-beheersystemen, roostersystemen, leerling- en oudercommunicatiesysteem, agendasystemen, toets-, rapport-, en evaluatiesystemen, educatieve leermiddelen, elektronische leeromgevingen en leerplatformen (niet limitatieve lijst);  </w:t>
      </w:r>
    </w:p>
    <w:p w14:paraId="4779489A" w14:textId="77777777" w:rsidR="007644EA" w:rsidRPr="00052F45" w:rsidRDefault="007644EA" w:rsidP="007644EA">
      <w:pPr>
        <w:numPr>
          <w:ilvl w:val="0"/>
          <w:numId w:val="41"/>
        </w:numPr>
        <w:spacing w:before="0" w:after="58" w:line="268" w:lineRule="auto"/>
        <w:ind w:right="56"/>
        <w:rPr>
          <w:color w:val="auto"/>
          <w:sz w:val="22"/>
          <w:szCs w:val="22"/>
          <w:lang w:val="nl-BE"/>
        </w:rPr>
      </w:pPr>
      <w:r w:rsidRPr="00052F45">
        <w:rPr>
          <w:color w:val="auto"/>
          <w:sz w:val="22"/>
          <w:szCs w:val="22"/>
          <w:lang w:val="nl-BE"/>
        </w:rPr>
        <w:t xml:space="preserve">Onderwijsinstelling: het bevoegd bestuur van een basis- of secundaire school, internaat, academie, centrum voor Hoger en volwassenenonderwijs, centrum voor basiseducatie of centrum voor leerlingenbegeleiding. </w:t>
      </w:r>
    </w:p>
    <w:p w14:paraId="12E314D0" w14:textId="77777777" w:rsidR="007644EA" w:rsidRPr="00052F45" w:rsidRDefault="007644EA" w:rsidP="007644EA">
      <w:pPr>
        <w:numPr>
          <w:ilvl w:val="0"/>
          <w:numId w:val="41"/>
        </w:numPr>
        <w:spacing w:before="0" w:after="55" w:line="268" w:lineRule="auto"/>
        <w:ind w:right="56"/>
        <w:rPr>
          <w:color w:val="auto"/>
          <w:sz w:val="22"/>
          <w:szCs w:val="22"/>
          <w:lang w:val="nl-BE"/>
        </w:rPr>
      </w:pPr>
      <w:r w:rsidRPr="00052F45">
        <w:rPr>
          <w:color w:val="auto"/>
          <w:sz w:val="22"/>
          <w:szCs w:val="22"/>
          <w:lang w:val="nl-BE"/>
        </w:rPr>
        <w:t xml:space="preserve">Overlegplatform: het platform zoals bedoeld in artikel 8 van de Intentieverklaring; </w:t>
      </w:r>
    </w:p>
    <w:p w14:paraId="2CA23360" w14:textId="27DCB855" w:rsidR="007644EA" w:rsidRPr="00052F45" w:rsidRDefault="00FF1DD6" w:rsidP="007644EA">
      <w:pPr>
        <w:numPr>
          <w:ilvl w:val="0"/>
          <w:numId w:val="41"/>
        </w:numPr>
        <w:spacing w:before="0" w:after="47" w:line="268" w:lineRule="auto"/>
        <w:ind w:right="56"/>
        <w:rPr>
          <w:color w:val="auto"/>
          <w:sz w:val="22"/>
          <w:szCs w:val="22"/>
          <w:lang w:val="nl-BE"/>
        </w:rPr>
      </w:pPr>
      <w:proofErr w:type="spellStart"/>
      <w:r w:rsidRPr="00052F45">
        <w:rPr>
          <w:color w:val="auto"/>
          <w:sz w:val="22"/>
          <w:szCs w:val="22"/>
          <w:lang w:val="nl-BE"/>
        </w:rPr>
        <w:t>Subverwerker</w:t>
      </w:r>
      <w:proofErr w:type="spellEnd"/>
      <w:r w:rsidR="007644EA" w:rsidRPr="00052F45">
        <w:rPr>
          <w:color w:val="auto"/>
          <w:sz w:val="22"/>
          <w:szCs w:val="22"/>
          <w:lang w:val="nl-BE"/>
        </w:rPr>
        <w:t xml:space="preserve">: </w:t>
      </w:r>
      <w:r w:rsidR="00B41CCC" w:rsidRPr="00052F45">
        <w:rPr>
          <w:color w:val="auto"/>
          <w:sz w:val="22"/>
          <w:szCs w:val="22"/>
          <w:lang w:val="nl-BE"/>
        </w:rPr>
        <w:t xml:space="preserve">een andere verwerker die door </w:t>
      </w:r>
      <w:r w:rsidR="007644EA" w:rsidRPr="00052F45">
        <w:rPr>
          <w:color w:val="auto"/>
          <w:sz w:val="22"/>
          <w:szCs w:val="22"/>
          <w:lang w:val="nl-BE"/>
        </w:rPr>
        <w:t xml:space="preserve"> Verwerker </w:t>
      </w:r>
      <w:r w:rsidR="00B41CCC" w:rsidRPr="00052F45">
        <w:rPr>
          <w:color w:val="auto"/>
          <w:sz w:val="22"/>
          <w:szCs w:val="22"/>
          <w:lang w:val="nl-BE"/>
        </w:rPr>
        <w:t>wordt ingeschakeld ten behoeve van de Verwerking van Persoonsgegevens in het kader van deze Verwerkersovereenkomst en de Product- en Dienstenovereenkomst</w:t>
      </w:r>
      <w:r w:rsidR="007644EA" w:rsidRPr="00052F45">
        <w:rPr>
          <w:color w:val="auto"/>
          <w:sz w:val="22"/>
          <w:szCs w:val="22"/>
          <w:lang w:val="nl-BE"/>
        </w:rPr>
        <w:t>;</w:t>
      </w:r>
    </w:p>
    <w:p w14:paraId="6599AC1C" w14:textId="77777777" w:rsidR="007644EA" w:rsidRPr="00052F45" w:rsidRDefault="007644EA" w:rsidP="007644EA">
      <w:pPr>
        <w:numPr>
          <w:ilvl w:val="0"/>
          <w:numId w:val="41"/>
        </w:numPr>
        <w:spacing w:before="0" w:after="47" w:line="268" w:lineRule="auto"/>
        <w:ind w:right="56"/>
        <w:rPr>
          <w:color w:val="auto"/>
          <w:sz w:val="22"/>
          <w:szCs w:val="22"/>
          <w:lang w:val="nl-BE"/>
        </w:rPr>
      </w:pPr>
      <w:r w:rsidRPr="00052F45">
        <w:rPr>
          <w:color w:val="auto"/>
          <w:sz w:val="22"/>
          <w:szCs w:val="22"/>
          <w:lang w:val="nl-BE"/>
        </w:rPr>
        <w:t>AVG: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07A4175A" w14:textId="77777777" w:rsidR="007644EA" w:rsidRDefault="007644EA" w:rsidP="00462B90">
      <w:pPr>
        <w:spacing w:beforeLines="40" w:before="96" w:afterLines="20" w:after="48" w:line="240" w:lineRule="auto"/>
        <w:ind w:right="-144"/>
        <w:rPr>
          <w:rFonts w:asciiTheme="minorHAnsi" w:hAnsiTheme="minorHAnsi" w:cstheme="minorHAnsi"/>
          <w:b/>
          <w:color w:val="auto"/>
          <w:sz w:val="22"/>
          <w:szCs w:val="22"/>
          <w:lang w:val="nl-NL"/>
        </w:rPr>
      </w:pPr>
    </w:p>
    <w:p w14:paraId="0355CB55" w14:textId="360EED4F" w:rsidR="00CB4370" w:rsidRPr="003E1141" w:rsidRDefault="000C3363"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7644EA">
        <w:rPr>
          <w:rFonts w:asciiTheme="minorHAnsi" w:hAnsiTheme="minorHAnsi" w:cstheme="minorHAnsi"/>
          <w:b/>
          <w:color w:val="auto"/>
          <w:sz w:val="22"/>
          <w:szCs w:val="22"/>
          <w:lang w:val="nl-NL"/>
        </w:rPr>
        <w:t>2</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 xml:space="preserve">Onderwerp en opdracht </w:t>
      </w:r>
      <w:r w:rsidR="00AA0356" w:rsidRPr="003E1141">
        <w:rPr>
          <w:rFonts w:asciiTheme="minorHAnsi" w:hAnsiTheme="minorHAnsi" w:cstheme="minorHAnsi"/>
          <w:b/>
          <w:color w:val="auto"/>
          <w:sz w:val="22"/>
          <w:szCs w:val="22"/>
          <w:lang w:val="nl-NL"/>
        </w:rPr>
        <w:t>Verwerkersovereenkomst</w:t>
      </w:r>
      <w:r w:rsidR="00362972" w:rsidRPr="003E1141">
        <w:rPr>
          <w:rFonts w:asciiTheme="minorHAnsi" w:hAnsiTheme="minorHAnsi" w:cstheme="minorHAnsi"/>
          <w:b/>
          <w:color w:val="auto"/>
          <w:sz w:val="22"/>
          <w:szCs w:val="22"/>
          <w:lang w:val="nl-NL"/>
        </w:rPr>
        <w:t xml:space="preserve"> </w:t>
      </w:r>
    </w:p>
    <w:p w14:paraId="0D661BA7" w14:textId="1938D389" w:rsidR="00CB4370" w:rsidRPr="003E1141" w:rsidRDefault="00CB4370" w:rsidP="00462B90">
      <w:pPr>
        <w:pStyle w:val="Lijstalinea"/>
        <w:numPr>
          <w:ilvl w:val="0"/>
          <w:numId w:val="10"/>
        </w:numPr>
        <w:spacing w:beforeLines="40" w:before="96" w:afterLines="20" w:after="48"/>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Deze </w:t>
      </w:r>
      <w:r w:rsidR="00AA0356" w:rsidRPr="003E1141">
        <w:rPr>
          <w:rFonts w:asciiTheme="minorHAnsi" w:hAnsiTheme="minorHAnsi" w:cstheme="minorHAnsi"/>
          <w:sz w:val="22"/>
          <w:szCs w:val="22"/>
          <w:lang w:val="nl-NL"/>
        </w:rPr>
        <w:t>Verwerkersovereenkomst</w:t>
      </w:r>
      <w:r w:rsidR="008A6A62" w:rsidRPr="003E1141">
        <w:rPr>
          <w:rFonts w:asciiTheme="minorHAnsi" w:hAnsiTheme="minorHAnsi" w:cstheme="minorHAnsi"/>
          <w:sz w:val="22"/>
          <w:szCs w:val="22"/>
          <w:lang w:val="nl-NL"/>
        </w:rPr>
        <w:t xml:space="preserve"> </w:t>
      </w:r>
      <w:r w:rsidR="002978EF" w:rsidRPr="003E1141">
        <w:rPr>
          <w:rFonts w:asciiTheme="minorHAnsi" w:hAnsiTheme="minorHAnsi" w:cstheme="minorHAnsi"/>
          <w:sz w:val="22"/>
          <w:szCs w:val="22"/>
          <w:lang w:val="nl-NL"/>
        </w:rPr>
        <w:t xml:space="preserve">legt </w:t>
      </w:r>
      <w:r w:rsidR="00DF5EA6" w:rsidRPr="003E1141">
        <w:rPr>
          <w:rFonts w:asciiTheme="minorHAnsi" w:hAnsiTheme="minorHAnsi" w:cstheme="minorHAnsi"/>
          <w:sz w:val="22"/>
          <w:szCs w:val="22"/>
          <w:lang w:val="nl-NL"/>
        </w:rPr>
        <w:t xml:space="preserve">verbintenissen </w:t>
      </w:r>
      <w:r w:rsidR="002978EF" w:rsidRPr="003E1141">
        <w:rPr>
          <w:rFonts w:asciiTheme="minorHAnsi" w:hAnsiTheme="minorHAnsi" w:cstheme="minorHAnsi"/>
          <w:sz w:val="22"/>
          <w:szCs w:val="22"/>
          <w:lang w:val="nl-NL"/>
        </w:rPr>
        <w:t xml:space="preserve">vast betreffende </w:t>
      </w:r>
      <w:r w:rsidR="00583F50" w:rsidRPr="003E1141">
        <w:rPr>
          <w:rFonts w:asciiTheme="minorHAnsi" w:hAnsiTheme="minorHAnsi" w:cstheme="minorHAnsi"/>
          <w:sz w:val="22"/>
          <w:szCs w:val="22"/>
          <w:lang w:val="nl-NL"/>
        </w:rPr>
        <w:t xml:space="preserve">de </w:t>
      </w:r>
      <w:r w:rsidR="008A6A62" w:rsidRPr="003E1141">
        <w:rPr>
          <w:rFonts w:asciiTheme="minorHAnsi" w:hAnsiTheme="minorHAnsi" w:cstheme="minorHAnsi"/>
          <w:sz w:val="22"/>
          <w:szCs w:val="22"/>
          <w:lang w:val="nl-NL"/>
        </w:rPr>
        <w:t>V</w:t>
      </w:r>
      <w:r w:rsidRPr="003E1141">
        <w:rPr>
          <w:rFonts w:asciiTheme="minorHAnsi" w:hAnsiTheme="minorHAnsi" w:cstheme="minorHAnsi"/>
          <w:sz w:val="22"/>
          <w:szCs w:val="22"/>
          <w:lang w:val="nl-NL"/>
        </w:rPr>
        <w:t xml:space="preserve">erwerking van </w:t>
      </w:r>
      <w:r w:rsidR="00921273" w:rsidRPr="003E1141">
        <w:rPr>
          <w:rFonts w:asciiTheme="minorHAnsi" w:hAnsiTheme="minorHAnsi" w:cstheme="minorHAnsi"/>
          <w:sz w:val="22"/>
          <w:szCs w:val="22"/>
          <w:lang w:val="nl-NL"/>
        </w:rPr>
        <w:t>Persoonsgegevens</w:t>
      </w:r>
      <w:r w:rsidRPr="003E1141">
        <w:rPr>
          <w:rFonts w:asciiTheme="minorHAnsi" w:hAnsiTheme="minorHAnsi" w:cstheme="minorHAnsi"/>
          <w:sz w:val="22"/>
          <w:szCs w:val="22"/>
          <w:lang w:val="nl-NL"/>
        </w:rPr>
        <w:t xml:space="preserve"> in het kader van de uitvoering van de </w:t>
      </w:r>
      <w:r w:rsidR="00EC324D" w:rsidRPr="003E1141">
        <w:rPr>
          <w:rFonts w:asciiTheme="minorHAnsi" w:hAnsiTheme="minorHAnsi" w:cstheme="minorHAnsi"/>
          <w:sz w:val="22"/>
          <w:szCs w:val="22"/>
          <w:lang w:val="nl-NL"/>
        </w:rPr>
        <w:t>Product- en Dienstenovereenkomst</w:t>
      </w:r>
      <w:r w:rsidR="00DD4CD9">
        <w:rPr>
          <w:rFonts w:asciiTheme="minorHAnsi" w:hAnsiTheme="minorHAnsi" w:cstheme="minorHAnsi"/>
          <w:sz w:val="22"/>
          <w:szCs w:val="22"/>
          <w:lang w:val="nl-NL"/>
        </w:rPr>
        <w:t xml:space="preserve"> rond Digitale Onderwijsmiddelen</w:t>
      </w:r>
      <w:r w:rsidRPr="003E1141">
        <w:rPr>
          <w:rFonts w:asciiTheme="minorHAnsi" w:hAnsiTheme="minorHAnsi" w:cstheme="minorHAnsi"/>
          <w:sz w:val="22"/>
          <w:szCs w:val="22"/>
          <w:lang w:val="nl-NL"/>
        </w:rPr>
        <w:t xml:space="preserve">. </w:t>
      </w:r>
    </w:p>
    <w:p w14:paraId="213F89BF" w14:textId="77777777" w:rsidR="00CB4370" w:rsidRPr="003E1141" w:rsidRDefault="00CB4370" w:rsidP="00462B90">
      <w:pPr>
        <w:pStyle w:val="Lijstalinea"/>
        <w:numPr>
          <w:ilvl w:val="0"/>
          <w:numId w:val="10"/>
        </w:numPr>
        <w:spacing w:beforeLines="40" w:before="96" w:afterLines="20" w:after="48"/>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00293071" w:rsidRPr="003E1141">
        <w:rPr>
          <w:rFonts w:asciiTheme="minorHAnsi" w:hAnsiTheme="minorHAnsi" w:cstheme="minorHAnsi"/>
          <w:sz w:val="22"/>
          <w:szCs w:val="22"/>
          <w:lang w:val="nl-NL"/>
        </w:rPr>
        <w:t xml:space="preserve">Verwerkingsverantwoordelijke </w:t>
      </w:r>
      <w:r w:rsidRPr="003E1141">
        <w:rPr>
          <w:rFonts w:asciiTheme="minorHAnsi" w:hAnsiTheme="minorHAnsi" w:cstheme="minorHAnsi"/>
          <w:sz w:val="22"/>
          <w:szCs w:val="22"/>
          <w:lang w:val="nl-NL"/>
        </w:rPr>
        <w:t xml:space="preserve">verstrekt aan de </w:t>
      </w:r>
      <w:r w:rsidR="007E637E" w:rsidRPr="003E1141">
        <w:rPr>
          <w:rFonts w:asciiTheme="minorHAnsi" w:hAnsiTheme="minorHAnsi" w:cstheme="minorHAnsi"/>
          <w:sz w:val="22"/>
          <w:szCs w:val="22"/>
          <w:lang w:val="nl-NL"/>
        </w:rPr>
        <w:t>Verwerker</w:t>
      </w:r>
      <w:r w:rsidRPr="003E1141">
        <w:rPr>
          <w:rFonts w:asciiTheme="minorHAnsi" w:hAnsiTheme="minorHAnsi" w:cstheme="minorHAnsi"/>
          <w:sz w:val="22"/>
          <w:szCs w:val="22"/>
          <w:lang w:val="nl-NL"/>
        </w:rPr>
        <w:t xml:space="preserve"> de opdracht tot </w:t>
      </w:r>
      <w:r w:rsidR="008A6A62" w:rsidRPr="003E1141">
        <w:rPr>
          <w:rFonts w:asciiTheme="minorHAnsi" w:hAnsiTheme="minorHAnsi" w:cstheme="minorHAnsi"/>
          <w:sz w:val="22"/>
          <w:szCs w:val="22"/>
          <w:lang w:val="nl-NL"/>
        </w:rPr>
        <w:t>V</w:t>
      </w:r>
      <w:r w:rsidRPr="003E1141">
        <w:rPr>
          <w:rFonts w:asciiTheme="minorHAnsi" w:hAnsiTheme="minorHAnsi" w:cstheme="minorHAnsi"/>
          <w:sz w:val="22"/>
          <w:szCs w:val="22"/>
          <w:lang w:val="nl-NL"/>
        </w:rPr>
        <w:t xml:space="preserve">erwerking van </w:t>
      </w:r>
      <w:r w:rsidR="00921273" w:rsidRPr="003E1141">
        <w:rPr>
          <w:rFonts w:asciiTheme="minorHAnsi" w:hAnsiTheme="minorHAnsi" w:cstheme="minorHAnsi"/>
          <w:sz w:val="22"/>
          <w:szCs w:val="22"/>
          <w:lang w:val="nl-NL"/>
        </w:rPr>
        <w:t>Persoonsgegevens</w:t>
      </w:r>
      <w:r w:rsidRPr="003E1141">
        <w:rPr>
          <w:rFonts w:asciiTheme="minorHAnsi" w:hAnsiTheme="minorHAnsi" w:cstheme="minorHAnsi"/>
          <w:sz w:val="22"/>
          <w:szCs w:val="22"/>
          <w:lang w:val="nl-NL"/>
        </w:rPr>
        <w:t xml:space="preserve"> ten behoeve van de uitvoering van de </w:t>
      </w:r>
      <w:r w:rsidR="00EC324D" w:rsidRPr="003E1141">
        <w:rPr>
          <w:rFonts w:asciiTheme="minorHAnsi" w:hAnsiTheme="minorHAnsi" w:cstheme="minorHAnsi"/>
          <w:sz w:val="22"/>
          <w:szCs w:val="22"/>
          <w:lang w:val="nl-NL"/>
        </w:rPr>
        <w:t>Product- en Dienstenovereenkomst</w:t>
      </w:r>
      <w:r w:rsidRPr="003E1141">
        <w:rPr>
          <w:rFonts w:asciiTheme="minorHAnsi" w:hAnsiTheme="minorHAnsi" w:cstheme="minorHAnsi"/>
          <w:sz w:val="22"/>
          <w:szCs w:val="22"/>
          <w:lang w:val="nl-NL"/>
        </w:rPr>
        <w:t xml:space="preserve">. </w:t>
      </w:r>
    </w:p>
    <w:p w14:paraId="784E1CB9" w14:textId="77777777" w:rsidR="00CF203C" w:rsidRDefault="00CF203C" w:rsidP="00462B90">
      <w:pPr>
        <w:spacing w:beforeLines="40" w:before="96" w:afterLines="20" w:after="48" w:line="240" w:lineRule="auto"/>
        <w:ind w:right="-144"/>
        <w:rPr>
          <w:rFonts w:asciiTheme="minorHAnsi" w:hAnsiTheme="minorHAnsi" w:cstheme="minorHAnsi"/>
          <w:b/>
          <w:color w:val="auto"/>
          <w:sz w:val="22"/>
          <w:szCs w:val="22"/>
          <w:lang w:val="nl-NL"/>
        </w:rPr>
      </w:pPr>
    </w:p>
    <w:p w14:paraId="3987E3DC" w14:textId="44A490A6" w:rsidR="00CB4370" w:rsidRPr="003E1141" w:rsidRDefault="000C3363"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7644EA">
        <w:rPr>
          <w:rFonts w:asciiTheme="minorHAnsi" w:hAnsiTheme="minorHAnsi" w:cstheme="minorHAnsi"/>
          <w:b/>
          <w:color w:val="auto"/>
          <w:sz w:val="22"/>
          <w:szCs w:val="22"/>
          <w:lang w:val="nl-NL"/>
        </w:rPr>
        <w:t>3</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Rolverdeling</w:t>
      </w:r>
    </w:p>
    <w:p w14:paraId="2D3D2F96" w14:textId="7562AFEE" w:rsidR="00CB4370" w:rsidRPr="003E1141" w:rsidRDefault="00D8440D" w:rsidP="00462B90">
      <w:pPr>
        <w:pStyle w:val="Lijstalinea"/>
        <w:numPr>
          <w:ilvl w:val="0"/>
          <w:numId w:val="11"/>
        </w:numPr>
        <w:spacing w:beforeLines="40" w:before="96" w:afterLines="20" w:after="48"/>
        <w:ind w:right="-144"/>
        <w:rPr>
          <w:rFonts w:asciiTheme="minorHAnsi" w:hAnsiTheme="minorHAnsi" w:cstheme="minorHAnsi"/>
          <w:sz w:val="22"/>
          <w:szCs w:val="22"/>
          <w:lang w:val="nl-NL"/>
        </w:rPr>
      </w:pPr>
      <w:r>
        <w:rPr>
          <w:rFonts w:asciiTheme="minorHAnsi" w:hAnsiTheme="minorHAnsi" w:cstheme="minorHAnsi"/>
          <w:sz w:val="22"/>
          <w:szCs w:val="22"/>
          <w:lang w:val="nl-NL"/>
        </w:rPr>
        <w:t>Partijen zullen</w:t>
      </w:r>
      <w:r w:rsidR="00595E91" w:rsidRPr="003E1141">
        <w:rPr>
          <w:rFonts w:asciiTheme="minorHAnsi" w:hAnsiTheme="minorHAnsi" w:cstheme="minorHAnsi"/>
          <w:sz w:val="22"/>
          <w:szCs w:val="22"/>
          <w:lang w:val="nl-NL"/>
        </w:rPr>
        <w:t xml:space="preserve"> bij de Verwerking van Persoonsgegevens </w:t>
      </w:r>
      <w:r w:rsidR="00293071" w:rsidRPr="003E1141">
        <w:rPr>
          <w:rFonts w:asciiTheme="minorHAnsi" w:hAnsiTheme="minorHAnsi" w:cstheme="minorHAnsi"/>
          <w:sz w:val="22"/>
          <w:szCs w:val="22"/>
          <w:lang w:val="nl-NL"/>
        </w:rPr>
        <w:t>in kader van</w:t>
      </w:r>
      <w:r w:rsidR="00595E91" w:rsidRPr="003E1141">
        <w:rPr>
          <w:rFonts w:asciiTheme="minorHAnsi" w:hAnsiTheme="minorHAnsi" w:cstheme="minorHAnsi"/>
          <w:sz w:val="22"/>
          <w:szCs w:val="22"/>
          <w:lang w:val="nl-NL"/>
        </w:rPr>
        <w:t xml:space="preserve"> deze overeenkomst handelen in overeenstemming met de toepasselijke wet- en regelgeving.</w:t>
      </w:r>
      <w:r w:rsidR="007D2968" w:rsidRPr="003E1141">
        <w:rPr>
          <w:rFonts w:asciiTheme="minorHAnsi" w:hAnsiTheme="minorHAnsi" w:cstheme="minorHAnsi"/>
          <w:sz w:val="22"/>
          <w:szCs w:val="22"/>
          <w:lang w:val="nl-NL"/>
        </w:rPr>
        <w:t xml:space="preserve"> </w:t>
      </w:r>
      <w:r w:rsidR="00293071" w:rsidRPr="003E1141">
        <w:rPr>
          <w:rFonts w:asciiTheme="minorHAnsi" w:hAnsiTheme="minorHAnsi" w:cstheme="minorHAnsi"/>
          <w:sz w:val="22"/>
          <w:szCs w:val="22"/>
          <w:lang w:val="nl-NL"/>
        </w:rPr>
        <w:t>Partijen</w:t>
      </w:r>
      <w:r w:rsidR="00CB4370" w:rsidRPr="003E1141">
        <w:rPr>
          <w:rFonts w:asciiTheme="minorHAnsi" w:hAnsiTheme="minorHAnsi" w:cstheme="minorHAnsi"/>
          <w:sz w:val="22"/>
          <w:szCs w:val="22"/>
          <w:lang w:val="nl-NL"/>
        </w:rPr>
        <w:t xml:space="preserve"> verstrekken elkaar alle benodigde informatie teneinde een goede naleving van de relevante privacywet- en regelgeving </w:t>
      </w:r>
      <w:r w:rsidR="008C44DF">
        <w:rPr>
          <w:rFonts w:asciiTheme="minorHAnsi" w:hAnsiTheme="minorHAnsi" w:cstheme="minorHAnsi"/>
          <w:sz w:val="22"/>
          <w:szCs w:val="22"/>
          <w:lang w:val="nl-NL"/>
        </w:rPr>
        <w:t xml:space="preserve">(o.a. AVG) </w:t>
      </w:r>
      <w:r w:rsidR="00CB4370" w:rsidRPr="003E1141">
        <w:rPr>
          <w:rFonts w:asciiTheme="minorHAnsi" w:hAnsiTheme="minorHAnsi" w:cstheme="minorHAnsi"/>
          <w:sz w:val="22"/>
          <w:szCs w:val="22"/>
          <w:lang w:val="nl-NL"/>
        </w:rPr>
        <w:t xml:space="preserve">mogelijk te maken. </w:t>
      </w:r>
    </w:p>
    <w:p w14:paraId="1F575DF8" w14:textId="0CD12AB5" w:rsidR="00263028" w:rsidRDefault="00263028" w:rsidP="00462B90">
      <w:pPr>
        <w:pStyle w:val="Lijstalinea"/>
        <w:numPr>
          <w:ilvl w:val="0"/>
          <w:numId w:val="11"/>
        </w:numPr>
        <w:spacing w:beforeLines="40" w:before="96" w:afterLines="20" w:after="48"/>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Verwerker zal de Verwerkingsverantwoordelijke bijstaan om aan alle wettelijke verplichtingen </w:t>
      </w:r>
      <w:r w:rsidR="008E5561">
        <w:rPr>
          <w:rFonts w:asciiTheme="minorHAnsi" w:hAnsiTheme="minorHAnsi" w:cstheme="minorHAnsi"/>
          <w:sz w:val="22"/>
          <w:szCs w:val="22"/>
          <w:lang w:val="nl-NL"/>
        </w:rPr>
        <w:t xml:space="preserve">inzake gegevensbescherming </w:t>
      </w:r>
      <w:r w:rsidRPr="003E1141">
        <w:rPr>
          <w:rFonts w:asciiTheme="minorHAnsi" w:hAnsiTheme="minorHAnsi" w:cstheme="minorHAnsi"/>
          <w:sz w:val="22"/>
          <w:szCs w:val="22"/>
          <w:lang w:val="nl-NL"/>
        </w:rPr>
        <w:t xml:space="preserve">te voldoen. </w:t>
      </w:r>
    </w:p>
    <w:p w14:paraId="4F6010E2" w14:textId="77777777" w:rsidR="006E0284" w:rsidRPr="003E1141" w:rsidRDefault="006E0284" w:rsidP="006E0284">
      <w:pPr>
        <w:pStyle w:val="Lijstalinea"/>
        <w:spacing w:beforeLines="40" w:before="96" w:afterLines="20" w:after="48"/>
        <w:ind w:left="720" w:right="-144"/>
        <w:rPr>
          <w:rFonts w:asciiTheme="minorHAnsi" w:hAnsiTheme="minorHAnsi" w:cstheme="minorHAnsi"/>
          <w:sz w:val="22"/>
          <w:szCs w:val="22"/>
          <w:lang w:val="nl-NL"/>
        </w:rPr>
      </w:pPr>
    </w:p>
    <w:p w14:paraId="08005F65" w14:textId="0BDB511C" w:rsidR="00CB4370" w:rsidRPr="003E1141" w:rsidRDefault="00921273" w:rsidP="00462B90">
      <w:pPr>
        <w:spacing w:beforeLines="40" w:before="96" w:afterLines="20" w:after="48" w:line="240" w:lineRule="auto"/>
        <w:ind w:right="-144"/>
        <w:rPr>
          <w:rFonts w:asciiTheme="minorHAnsi" w:hAnsiTheme="minorHAnsi" w:cstheme="minorHAnsi"/>
          <w:color w:val="auto"/>
          <w:sz w:val="22"/>
          <w:szCs w:val="22"/>
          <w:lang w:val="nl-NL"/>
        </w:rPr>
      </w:pPr>
      <w:r w:rsidRPr="003E1141">
        <w:rPr>
          <w:rFonts w:asciiTheme="minorHAnsi" w:hAnsiTheme="minorHAnsi" w:cstheme="minorHAnsi"/>
          <w:b/>
          <w:color w:val="auto"/>
          <w:sz w:val="22"/>
          <w:szCs w:val="22"/>
          <w:lang w:val="nl-NL"/>
        </w:rPr>
        <w:t xml:space="preserve">Artikel </w:t>
      </w:r>
      <w:r w:rsidR="00D8440D">
        <w:rPr>
          <w:rFonts w:asciiTheme="minorHAnsi" w:hAnsiTheme="minorHAnsi" w:cstheme="minorHAnsi"/>
          <w:b/>
          <w:color w:val="auto"/>
          <w:sz w:val="22"/>
          <w:szCs w:val="22"/>
          <w:lang w:val="nl-NL"/>
        </w:rPr>
        <w:t>4</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 xml:space="preserve">Gebruik </w:t>
      </w:r>
      <w:r w:rsidRPr="003E1141">
        <w:rPr>
          <w:rFonts w:asciiTheme="minorHAnsi" w:hAnsiTheme="minorHAnsi" w:cstheme="minorHAnsi"/>
          <w:b/>
          <w:color w:val="auto"/>
          <w:sz w:val="22"/>
          <w:szCs w:val="22"/>
          <w:lang w:val="nl-NL"/>
        </w:rPr>
        <w:t>Persoonsgegevens</w:t>
      </w:r>
    </w:p>
    <w:p w14:paraId="5C0F80E4" w14:textId="7EF515E9" w:rsidR="00277FDF" w:rsidRPr="005F1A39" w:rsidRDefault="007E637E" w:rsidP="005F1A39">
      <w:pPr>
        <w:pStyle w:val="Lijstalinea"/>
        <w:numPr>
          <w:ilvl w:val="0"/>
          <w:numId w:val="12"/>
        </w:numPr>
        <w:spacing w:beforeLines="40" w:before="96" w:afterLines="20" w:after="48"/>
        <w:ind w:left="360" w:right="-144"/>
        <w:rPr>
          <w:rFonts w:asciiTheme="minorHAnsi" w:hAnsiTheme="minorHAnsi" w:cstheme="minorHAnsi"/>
          <w:sz w:val="22"/>
          <w:szCs w:val="22"/>
          <w:lang w:val="nl-NL"/>
        </w:rPr>
      </w:pPr>
      <w:r w:rsidRPr="005F1A39">
        <w:rPr>
          <w:rFonts w:asciiTheme="minorHAnsi" w:hAnsiTheme="minorHAnsi" w:cstheme="minorHAnsi"/>
          <w:sz w:val="22"/>
          <w:szCs w:val="22"/>
          <w:lang w:val="nl-NL"/>
        </w:rPr>
        <w:t>Verwerker</w:t>
      </w:r>
      <w:r w:rsidR="00907759" w:rsidRPr="005F1A39">
        <w:rPr>
          <w:rFonts w:asciiTheme="minorHAnsi" w:hAnsiTheme="minorHAnsi" w:cstheme="minorHAnsi"/>
          <w:sz w:val="22"/>
          <w:szCs w:val="22"/>
          <w:lang w:val="nl-NL"/>
        </w:rPr>
        <w:t xml:space="preserve"> verplicht zich om de </w:t>
      </w:r>
      <w:r w:rsidR="003E1141" w:rsidRPr="005F1A39">
        <w:rPr>
          <w:rFonts w:asciiTheme="minorHAnsi" w:hAnsiTheme="minorHAnsi" w:cstheme="minorHAnsi"/>
          <w:sz w:val="22"/>
          <w:szCs w:val="22"/>
          <w:lang w:val="nl-NL"/>
        </w:rPr>
        <w:t xml:space="preserve">Persoonsgegevens, die verkregen zijn </w:t>
      </w:r>
      <w:r w:rsidR="00907759" w:rsidRPr="005F1A39">
        <w:rPr>
          <w:rFonts w:asciiTheme="minorHAnsi" w:hAnsiTheme="minorHAnsi" w:cstheme="minorHAnsi"/>
          <w:sz w:val="22"/>
          <w:szCs w:val="22"/>
          <w:lang w:val="nl-NL"/>
        </w:rPr>
        <w:t xml:space="preserve">van </w:t>
      </w:r>
      <w:r w:rsidR="003E1141" w:rsidRPr="005F1A39">
        <w:rPr>
          <w:rFonts w:asciiTheme="minorHAnsi" w:hAnsiTheme="minorHAnsi" w:cstheme="minorHAnsi"/>
          <w:sz w:val="22"/>
          <w:szCs w:val="22"/>
          <w:lang w:val="nl-NL"/>
        </w:rPr>
        <w:t xml:space="preserve">de Verwerkingsverantwoordelijke, </w:t>
      </w:r>
      <w:r w:rsidR="00907759" w:rsidRPr="005F1A39">
        <w:rPr>
          <w:rFonts w:asciiTheme="minorHAnsi" w:hAnsiTheme="minorHAnsi" w:cstheme="minorHAnsi"/>
          <w:sz w:val="22"/>
          <w:szCs w:val="22"/>
          <w:lang w:val="nl-NL"/>
        </w:rPr>
        <w:t xml:space="preserve">niet voor andere doeleinden of op andere wijze te gebruiken dan voor het doel, en de wijze waarvoor, de gegevens zijn verstrekt of aan hem bekend zijn geworden. Het is </w:t>
      </w:r>
      <w:r w:rsidRPr="005F1A39">
        <w:rPr>
          <w:rFonts w:asciiTheme="minorHAnsi" w:hAnsiTheme="minorHAnsi" w:cstheme="minorHAnsi"/>
          <w:sz w:val="22"/>
          <w:szCs w:val="22"/>
          <w:lang w:val="nl-NL"/>
        </w:rPr>
        <w:t>Verwerker</w:t>
      </w:r>
      <w:r w:rsidR="00907759" w:rsidRPr="005F1A39">
        <w:rPr>
          <w:rFonts w:asciiTheme="minorHAnsi" w:hAnsiTheme="minorHAnsi" w:cstheme="minorHAnsi"/>
          <w:sz w:val="22"/>
          <w:szCs w:val="22"/>
          <w:lang w:val="nl-NL"/>
        </w:rPr>
        <w:t xml:space="preserve"> derhalve niet toegestaan andere gegevensverwerkingen uit te voeren dan door de </w:t>
      </w:r>
      <w:r w:rsidR="003E1141" w:rsidRPr="005F1A39">
        <w:rPr>
          <w:rFonts w:asciiTheme="minorHAnsi" w:hAnsiTheme="minorHAnsi" w:cstheme="minorHAnsi"/>
          <w:sz w:val="22"/>
          <w:szCs w:val="22"/>
          <w:lang w:val="nl-NL"/>
        </w:rPr>
        <w:t xml:space="preserve">Verwerkingsverantwoordelijke </w:t>
      </w:r>
      <w:r w:rsidR="00907759" w:rsidRPr="005F1A39">
        <w:rPr>
          <w:rFonts w:asciiTheme="minorHAnsi" w:hAnsiTheme="minorHAnsi" w:cstheme="minorHAnsi"/>
          <w:sz w:val="22"/>
          <w:szCs w:val="22"/>
          <w:lang w:val="nl-NL"/>
        </w:rPr>
        <w:t>(schriftelijk</w:t>
      </w:r>
      <w:r w:rsidR="003E1141" w:rsidRPr="005F1A39">
        <w:rPr>
          <w:rFonts w:asciiTheme="minorHAnsi" w:hAnsiTheme="minorHAnsi" w:cstheme="minorHAnsi"/>
          <w:sz w:val="22"/>
          <w:szCs w:val="22"/>
          <w:lang w:val="nl-NL"/>
        </w:rPr>
        <w:t>: op papier,</w:t>
      </w:r>
      <w:r w:rsidR="00907759" w:rsidRPr="005F1A39">
        <w:rPr>
          <w:rFonts w:asciiTheme="minorHAnsi" w:hAnsiTheme="minorHAnsi" w:cstheme="minorHAnsi"/>
          <w:sz w:val="22"/>
          <w:szCs w:val="22"/>
          <w:lang w:val="nl-NL"/>
        </w:rPr>
        <w:t xml:space="preserve"> dan wel elektronisch) </w:t>
      </w:r>
      <w:r w:rsidR="00D8440D">
        <w:rPr>
          <w:rFonts w:asciiTheme="minorHAnsi" w:hAnsiTheme="minorHAnsi" w:cstheme="minorHAnsi"/>
          <w:sz w:val="22"/>
          <w:szCs w:val="22"/>
          <w:lang w:val="nl-NL"/>
        </w:rPr>
        <w:t>met</w:t>
      </w:r>
      <w:r w:rsidR="00D8440D" w:rsidRPr="005F1A39">
        <w:rPr>
          <w:rFonts w:asciiTheme="minorHAnsi" w:hAnsiTheme="minorHAnsi" w:cstheme="minorHAnsi"/>
          <w:sz w:val="22"/>
          <w:szCs w:val="22"/>
          <w:lang w:val="nl-NL"/>
        </w:rPr>
        <w:t xml:space="preserve"> </w:t>
      </w:r>
      <w:r w:rsidRPr="005F1A39">
        <w:rPr>
          <w:rFonts w:asciiTheme="minorHAnsi" w:hAnsiTheme="minorHAnsi" w:cstheme="minorHAnsi"/>
          <w:sz w:val="22"/>
          <w:szCs w:val="22"/>
          <w:lang w:val="nl-NL"/>
        </w:rPr>
        <w:t>Verwerker</w:t>
      </w:r>
      <w:r w:rsidR="00907759" w:rsidRPr="005F1A39">
        <w:rPr>
          <w:rFonts w:asciiTheme="minorHAnsi" w:hAnsiTheme="minorHAnsi" w:cstheme="minorHAnsi"/>
          <w:sz w:val="22"/>
          <w:szCs w:val="22"/>
          <w:lang w:val="nl-NL"/>
        </w:rPr>
        <w:t xml:space="preserve"> </w:t>
      </w:r>
      <w:r w:rsidR="00D462BB">
        <w:rPr>
          <w:rFonts w:asciiTheme="minorHAnsi" w:hAnsiTheme="minorHAnsi" w:cstheme="minorHAnsi"/>
          <w:sz w:val="22"/>
          <w:szCs w:val="22"/>
          <w:lang w:val="nl-NL"/>
        </w:rPr>
        <w:t xml:space="preserve">is </w:t>
      </w:r>
      <w:r w:rsidR="00907759" w:rsidRPr="005F1A39">
        <w:rPr>
          <w:rFonts w:asciiTheme="minorHAnsi" w:hAnsiTheme="minorHAnsi" w:cstheme="minorHAnsi"/>
          <w:sz w:val="22"/>
          <w:szCs w:val="22"/>
          <w:lang w:val="nl-NL"/>
        </w:rPr>
        <w:t xml:space="preserve"> </w:t>
      </w:r>
      <w:r w:rsidR="00D8440D">
        <w:rPr>
          <w:rFonts w:asciiTheme="minorHAnsi" w:hAnsiTheme="minorHAnsi" w:cstheme="minorHAnsi"/>
          <w:sz w:val="22"/>
          <w:szCs w:val="22"/>
          <w:lang w:val="nl-NL"/>
        </w:rPr>
        <w:t xml:space="preserve">overeengekomen. </w:t>
      </w:r>
      <w:r w:rsidR="00511C0B" w:rsidRPr="005F1A39">
        <w:rPr>
          <w:rFonts w:asciiTheme="minorHAnsi" w:hAnsiTheme="minorHAnsi" w:cstheme="minorHAnsi"/>
          <w:sz w:val="22"/>
          <w:szCs w:val="22"/>
          <w:lang w:val="nl-NL"/>
        </w:rPr>
        <w:t>Deze verplichting geldt zowel gedurende de looptijd van deze overeenkomst als na afloop daarvan.</w:t>
      </w:r>
      <w:r w:rsidR="00277FDF" w:rsidRPr="005F1A39">
        <w:rPr>
          <w:rFonts w:asciiTheme="minorHAnsi" w:hAnsiTheme="minorHAnsi" w:cstheme="minorHAnsi"/>
          <w:sz w:val="22"/>
          <w:szCs w:val="22"/>
          <w:lang w:val="nl-NL"/>
        </w:rPr>
        <w:t xml:space="preserve"> </w:t>
      </w:r>
      <w:r w:rsidR="005F1A39" w:rsidRPr="005F1A39">
        <w:rPr>
          <w:rFonts w:asciiTheme="minorHAnsi" w:hAnsiTheme="minorHAnsi" w:cstheme="minorHAnsi"/>
          <w:sz w:val="22"/>
          <w:szCs w:val="22"/>
          <w:lang w:val="nl-NL"/>
        </w:rPr>
        <w:t xml:space="preserve">Indien </w:t>
      </w:r>
      <w:r w:rsidR="00AF7591" w:rsidRPr="005F1A39">
        <w:rPr>
          <w:rFonts w:asciiTheme="minorHAnsi" w:hAnsiTheme="minorHAnsi" w:cstheme="minorHAnsi"/>
          <w:sz w:val="22"/>
          <w:szCs w:val="22"/>
          <w:lang w:val="nl-NL"/>
        </w:rPr>
        <w:t>Verwerker</w:t>
      </w:r>
      <w:r w:rsidR="005F1A39" w:rsidRPr="005F1A39">
        <w:rPr>
          <w:rFonts w:asciiTheme="minorHAnsi" w:hAnsiTheme="minorHAnsi" w:cstheme="minorHAnsi"/>
          <w:sz w:val="22"/>
          <w:szCs w:val="22"/>
          <w:lang w:val="nl-NL"/>
        </w:rPr>
        <w:t xml:space="preserve"> meent dat een gegevensverwerking</w:t>
      </w:r>
      <w:r w:rsidR="00AF7591" w:rsidRPr="005F1A39">
        <w:rPr>
          <w:rFonts w:asciiTheme="minorHAnsi" w:hAnsiTheme="minorHAnsi" w:cstheme="minorHAnsi"/>
          <w:sz w:val="22"/>
          <w:szCs w:val="22"/>
          <w:lang w:val="nl-NL"/>
        </w:rPr>
        <w:t>, in strijd is met de AVG, licht hij Verwerkingsverantwoordelijke hierover onverwijld in.</w:t>
      </w:r>
    </w:p>
    <w:p w14:paraId="05D772FF" w14:textId="694F656C" w:rsidR="00EE38B6" w:rsidRPr="003E1141" w:rsidRDefault="00074C92" w:rsidP="00C21CEC">
      <w:pPr>
        <w:pStyle w:val="Lijstalinea"/>
        <w:numPr>
          <w:ilvl w:val="0"/>
          <w:numId w:val="12"/>
        </w:numPr>
        <w:spacing w:beforeLines="40" w:before="96" w:afterLines="20" w:after="48"/>
        <w:ind w:left="360" w:right="-144"/>
        <w:rPr>
          <w:rFonts w:asciiTheme="minorHAnsi" w:hAnsiTheme="minorHAnsi" w:cstheme="minorHAnsi"/>
          <w:sz w:val="22"/>
          <w:szCs w:val="22"/>
          <w:lang w:val="nl-NL"/>
        </w:rPr>
      </w:pPr>
      <w:r>
        <w:rPr>
          <w:rFonts w:asciiTheme="minorHAnsi" w:hAnsiTheme="minorHAnsi" w:cstheme="minorHAnsi"/>
          <w:sz w:val="22"/>
          <w:szCs w:val="22"/>
          <w:lang w:val="nl-NL"/>
        </w:rPr>
        <w:lastRenderedPageBreak/>
        <w:t>De Verwerker</w:t>
      </w:r>
      <w:r w:rsidRPr="003E1141">
        <w:rPr>
          <w:rFonts w:asciiTheme="minorHAnsi" w:hAnsiTheme="minorHAnsi" w:cstheme="minorHAnsi"/>
          <w:sz w:val="22"/>
          <w:szCs w:val="22"/>
          <w:lang w:val="nl-NL"/>
        </w:rPr>
        <w:t xml:space="preserve"> </w:t>
      </w:r>
      <w:r w:rsidR="009E6DC8" w:rsidRPr="003E1141">
        <w:rPr>
          <w:rFonts w:asciiTheme="minorHAnsi" w:hAnsiTheme="minorHAnsi" w:cstheme="minorHAnsi"/>
          <w:sz w:val="22"/>
          <w:szCs w:val="22"/>
          <w:lang w:val="nl-NL"/>
        </w:rPr>
        <w:t xml:space="preserve">specificeert in de Privacy Bijsluiter voor welke  doeleinden </w:t>
      </w:r>
      <w:r w:rsidR="007613D2">
        <w:rPr>
          <w:rFonts w:asciiTheme="minorHAnsi" w:hAnsiTheme="minorHAnsi" w:cstheme="minorHAnsi"/>
          <w:sz w:val="22"/>
          <w:szCs w:val="22"/>
          <w:lang w:val="nl-NL"/>
        </w:rPr>
        <w:t>hij, in opdracht van de Verwerkingsverantwoordelijke, P</w:t>
      </w:r>
      <w:r w:rsidR="009E6DC8" w:rsidRPr="003E1141">
        <w:rPr>
          <w:rFonts w:asciiTheme="minorHAnsi" w:hAnsiTheme="minorHAnsi" w:cstheme="minorHAnsi"/>
          <w:sz w:val="22"/>
          <w:szCs w:val="22"/>
          <w:lang w:val="nl-NL"/>
        </w:rPr>
        <w:t xml:space="preserve">ersoonsgegevens verwerkt </w:t>
      </w:r>
      <w:r w:rsidR="007613D2">
        <w:rPr>
          <w:rFonts w:asciiTheme="minorHAnsi" w:hAnsiTheme="minorHAnsi" w:cstheme="minorHAnsi"/>
          <w:sz w:val="22"/>
          <w:szCs w:val="22"/>
          <w:lang w:val="nl-NL"/>
        </w:rPr>
        <w:t xml:space="preserve">die </w:t>
      </w:r>
      <w:r w:rsidR="009E6DC8" w:rsidRPr="003E1141">
        <w:rPr>
          <w:rFonts w:asciiTheme="minorHAnsi" w:hAnsiTheme="minorHAnsi" w:cstheme="minorHAnsi"/>
          <w:sz w:val="22"/>
          <w:szCs w:val="22"/>
          <w:lang w:val="nl-NL"/>
        </w:rPr>
        <w:t>gebruik</w:t>
      </w:r>
      <w:r w:rsidR="007613D2">
        <w:rPr>
          <w:rFonts w:asciiTheme="minorHAnsi" w:hAnsiTheme="minorHAnsi" w:cstheme="minorHAnsi"/>
          <w:sz w:val="22"/>
          <w:szCs w:val="22"/>
          <w:lang w:val="nl-NL"/>
        </w:rPr>
        <w:t>t worden</w:t>
      </w:r>
      <w:r w:rsidR="009E6DC8" w:rsidRPr="003E1141">
        <w:rPr>
          <w:rFonts w:asciiTheme="minorHAnsi" w:hAnsiTheme="minorHAnsi" w:cstheme="minorHAnsi"/>
          <w:sz w:val="22"/>
          <w:szCs w:val="22"/>
          <w:lang w:val="nl-NL"/>
        </w:rPr>
        <w:t xml:space="preserve"> </w:t>
      </w:r>
      <w:r w:rsidR="007613D2">
        <w:rPr>
          <w:rFonts w:asciiTheme="minorHAnsi" w:hAnsiTheme="minorHAnsi" w:cstheme="minorHAnsi"/>
          <w:sz w:val="22"/>
          <w:szCs w:val="22"/>
          <w:lang w:val="nl-NL"/>
        </w:rPr>
        <w:t xml:space="preserve">bij </w:t>
      </w:r>
      <w:r w:rsidR="006615B9" w:rsidRPr="003E1141">
        <w:rPr>
          <w:rFonts w:asciiTheme="minorHAnsi" w:hAnsiTheme="minorHAnsi" w:cstheme="minorHAnsi"/>
          <w:sz w:val="22"/>
          <w:szCs w:val="22"/>
          <w:lang w:val="nl-NL"/>
        </w:rPr>
        <w:t>het</w:t>
      </w:r>
      <w:r w:rsidR="009E6DC8" w:rsidRPr="003E1141">
        <w:rPr>
          <w:rFonts w:asciiTheme="minorHAnsi" w:hAnsiTheme="minorHAnsi" w:cstheme="minorHAnsi"/>
          <w:sz w:val="22"/>
          <w:szCs w:val="22"/>
          <w:lang w:val="nl-NL"/>
        </w:rPr>
        <w:t xml:space="preserve"> product en/of </w:t>
      </w:r>
      <w:r w:rsidR="006615B9" w:rsidRPr="003E1141">
        <w:rPr>
          <w:rFonts w:asciiTheme="minorHAnsi" w:hAnsiTheme="minorHAnsi" w:cstheme="minorHAnsi"/>
          <w:sz w:val="22"/>
          <w:szCs w:val="22"/>
          <w:lang w:val="nl-NL"/>
        </w:rPr>
        <w:t xml:space="preserve">de </w:t>
      </w:r>
      <w:r w:rsidR="009E6DC8" w:rsidRPr="003E1141">
        <w:rPr>
          <w:rFonts w:asciiTheme="minorHAnsi" w:hAnsiTheme="minorHAnsi" w:cstheme="minorHAnsi"/>
          <w:sz w:val="22"/>
          <w:szCs w:val="22"/>
          <w:lang w:val="nl-NL"/>
        </w:rPr>
        <w:t xml:space="preserve">dienst, en </w:t>
      </w:r>
      <w:r w:rsidR="008A0E66" w:rsidRPr="003E1141">
        <w:rPr>
          <w:rFonts w:asciiTheme="minorHAnsi" w:hAnsiTheme="minorHAnsi" w:cstheme="minorHAnsi"/>
          <w:sz w:val="22"/>
          <w:szCs w:val="22"/>
          <w:lang w:val="nl-NL"/>
        </w:rPr>
        <w:t xml:space="preserve">welke categorieën Persoonsgegevens </w:t>
      </w:r>
      <w:r w:rsidR="009E6DC8" w:rsidRPr="003E1141">
        <w:rPr>
          <w:rFonts w:asciiTheme="minorHAnsi" w:hAnsiTheme="minorHAnsi" w:cstheme="minorHAnsi"/>
          <w:sz w:val="22"/>
          <w:szCs w:val="22"/>
          <w:lang w:val="nl-NL"/>
        </w:rPr>
        <w:t>daarbij</w:t>
      </w:r>
      <w:r w:rsidR="008A0E66" w:rsidRPr="003E1141">
        <w:rPr>
          <w:rFonts w:asciiTheme="minorHAnsi" w:hAnsiTheme="minorHAnsi" w:cstheme="minorHAnsi"/>
          <w:sz w:val="22"/>
          <w:szCs w:val="22"/>
          <w:lang w:val="nl-NL"/>
        </w:rPr>
        <w:t xml:space="preserve"> worden verwerkt.</w:t>
      </w:r>
      <w:r w:rsidR="009E7945" w:rsidRPr="003E1141">
        <w:rPr>
          <w:rFonts w:asciiTheme="minorHAnsi" w:hAnsiTheme="minorHAnsi" w:cstheme="minorHAnsi"/>
          <w:sz w:val="22"/>
          <w:szCs w:val="22"/>
          <w:lang w:val="nl-NL"/>
        </w:rPr>
        <w:t xml:space="preserve"> </w:t>
      </w:r>
    </w:p>
    <w:p w14:paraId="35634427" w14:textId="1A8C6221" w:rsidR="00EC3709" w:rsidRPr="003E1141" w:rsidRDefault="007E637E" w:rsidP="00C21CEC">
      <w:pPr>
        <w:pStyle w:val="Lijstalinea"/>
        <w:numPr>
          <w:ilvl w:val="0"/>
          <w:numId w:val="12"/>
        </w:numPr>
        <w:spacing w:beforeLines="40" w:before="96" w:afterLines="20" w:after="48"/>
        <w:ind w:left="360" w:right="-144"/>
        <w:rPr>
          <w:rFonts w:asciiTheme="minorHAnsi" w:hAnsiTheme="minorHAnsi" w:cstheme="minorHAnsi"/>
          <w:sz w:val="22"/>
          <w:szCs w:val="22"/>
          <w:lang w:val="nl-NL"/>
        </w:rPr>
      </w:pPr>
      <w:r w:rsidRPr="003E1141">
        <w:rPr>
          <w:rFonts w:asciiTheme="minorHAnsi" w:hAnsiTheme="minorHAnsi" w:cstheme="minorHAnsi"/>
          <w:sz w:val="22"/>
          <w:szCs w:val="22"/>
          <w:lang w:val="nl-NL"/>
        </w:rPr>
        <w:t>Verwerker</w:t>
      </w:r>
      <w:r w:rsidR="00CB4370" w:rsidRPr="003E1141">
        <w:rPr>
          <w:rFonts w:asciiTheme="minorHAnsi" w:hAnsiTheme="minorHAnsi" w:cstheme="minorHAnsi"/>
          <w:sz w:val="22"/>
          <w:szCs w:val="22"/>
          <w:lang w:val="nl-NL"/>
        </w:rPr>
        <w:t xml:space="preserve"> onthoudt zich van verstrekking van Persoonsgegeven</w:t>
      </w:r>
      <w:r w:rsidR="003E1141" w:rsidRPr="003E1141">
        <w:rPr>
          <w:rFonts w:asciiTheme="minorHAnsi" w:hAnsiTheme="minorHAnsi" w:cstheme="minorHAnsi"/>
          <w:sz w:val="22"/>
          <w:szCs w:val="22"/>
          <w:lang w:val="nl-NL"/>
        </w:rPr>
        <w:t>s</w:t>
      </w:r>
      <w:r w:rsidR="00CB4370" w:rsidRPr="003E1141">
        <w:rPr>
          <w:rFonts w:asciiTheme="minorHAnsi" w:hAnsiTheme="minorHAnsi" w:cstheme="minorHAnsi"/>
          <w:sz w:val="22"/>
          <w:szCs w:val="22"/>
          <w:lang w:val="nl-NL"/>
        </w:rPr>
        <w:t xml:space="preserve"> aan </w:t>
      </w:r>
      <w:r w:rsidR="008A6A62" w:rsidRPr="003E1141">
        <w:rPr>
          <w:rFonts w:asciiTheme="minorHAnsi" w:hAnsiTheme="minorHAnsi" w:cstheme="minorHAnsi"/>
          <w:sz w:val="22"/>
          <w:szCs w:val="22"/>
          <w:lang w:val="nl-NL"/>
        </w:rPr>
        <w:t xml:space="preserve">een </w:t>
      </w:r>
      <w:r w:rsidR="00907759" w:rsidRPr="003E1141">
        <w:rPr>
          <w:rFonts w:asciiTheme="minorHAnsi" w:hAnsiTheme="minorHAnsi" w:cstheme="minorHAnsi"/>
          <w:sz w:val="22"/>
          <w:szCs w:val="22"/>
          <w:lang w:val="nl-NL"/>
        </w:rPr>
        <w:t>Derde</w:t>
      </w:r>
      <w:r w:rsidR="00CB4370" w:rsidRPr="003E1141">
        <w:rPr>
          <w:rFonts w:asciiTheme="minorHAnsi" w:hAnsiTheme="minorHAnsi" w:cstheme="minorHAnsi"/>
          <w:sz w:val="22"/>
          <w:szCs w:val="22"/>
          <w:lang w:val="nl-NL"/>
        </w:rPr>
        <w:t>,</w:t>
      </w:r>
      <w:r w:rsidR="00CB4370" w:rsidRPr="00C21CEC">
        <w:rPr>
          <w:rFonts w:asciiTheme="minorHAnsi" w:hAnsiTheme="minorHAnsi" w:cstheme="minorHAnsi"/>
          <w:sz w:val="22"/>
          <w:szCs w:val="22"/>
          <w:lang w:val="nl-NL"/>
        </w:rPr>
        <w:t xml:space="preserve"> </w:t>
      </w:r>
      <w:r w:rsidR="00CB4370" w:rsidRPr="003E1141">
        <w:rPr>
          <w:rFonts w:asciiTheme="minorHAnsi" w:hAnsiTheme="minorHAnsi" w:cstheme="minorHAnsi"/>
          <w:sz w:val="22"/>
          <w:szCs w:val="22"/>
          <w:lang w:val="nl-NL"/>
        </w:rPr>
        <w:t xml:space="preserve">tenzij </w:t>
      </w:r>
    </w:p>
    <w:p w14:paraId="3C3A69C1" w14:textId="77777777" w:rsidR="006C4D35" w:rsidRPr="003E1141" w:rsidRDefault="00CB4370" w:rsidP="00C21CEC">
      <w:pPr>
        <w:pStyle w:val="Lijstalinea"/>
        <w:numPr>
          <w:ilvl w:val="0"/>
          <w:numId w:val="43"/>
        </w:numPr>
        <w:spacing w:beforeLines="40" w:before="96" w:afterLines="20" w:after="48"/>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deze uitwisseling plaatsvindt in opdracht van de </w:t>
      </w:r>
      <w:r w:rsidR="003E1141" w:rsidRPr="003E1141">
        <w:rPr>
          <w:rFonts w:asciiTheme="minorHAnsi" w:hAnsiTheme="minorHAnsi" w:cstheme="minorHAnsi"/>
          <w:sz w:val="22"/>
          <w:szCs w:val="22"/>
          <w:lang w:val="nl-NL"/>
        </w:rPr>
        <w:t>Verwerkingsverantwoordelijke</w:t>
      </w:r>
      <w:r w:rsidR="009637A1">
        <w:rPr>
          <w:rFonts w:asciiTheme="minorHAnsi" w:hAnsiTheme="minorHAnsi" w:cstheme="minorHAnsi"/>
          <w:sz w:val="22"/>
          <w:szCs w:val="22"/>
          <w:lang w:val="nl-NL"/>
        </w:rPr>
        <w:t>;</w:t>
      </w:r>
    </w:p>
    <w:p w14:paraId="27F7E5EF" w14:textId="2FC5A0A2" w:rsidR="006C4D35" w:rsidRDefault="003E1141" w:rsidP="00C21CEC">
      <w:pPr>
        <w:pStyle w:val="Lijstalinea"/>
        <w:numPr>
          <w:ilvl w:val="0"/>
          <w:numId w:val="43"/>
        </w:numPr>
        <w:spacing w:beforeLines="40" w:before="96" w:afterLines="20" w:after="48"/>
        <w:ind w:right="-144"/>
        <w:rPr>
          <w:rFonts w:asciiTheme="minorHAnsi" w:hAnsiTheme="minorHAnsi" w:cstheme="minorHAnsi"/>
          <w:sz w:val="22"/>
          <w:szCs w:val="22"/>
          <w:lang w:val="nl-NL"/>
        </w:rPr>
      </w:pPr>
      <w:r>
        <w:rPr>
          <w:rFonts w:asciiTheme="minorHAnsi" w:hAnsiTheme="minorHAnsi" w:cstheme="minorHAnsi"/>
          <w:sz w:val="22"/>
          <w:szCs w:val="22"/>
          <w:lang w:val="nl-NL"/>
        </w:rPr>
        <w:t xml:space="preserve">de </w:t>
      </w:r>
      <w:r w:rsidRPr="003E1141">
        <w:rPr>
          <w:rFonts w:asciiTheme="minorHAnsi" w:hAnsiTheme="minorHAnsi" w:cstheme="minorHAnsi"/>
          <w:sz w:val="22"/>
          <w:szCs w:val="22"/>
          <w:lang w:val="nl-NL"/>
        </w:rPr>
        <w:t xml:space="preserve">Verwerkingsverantwoordelijke </w:t>
      </w:r>
      <w:r w:rsidR="006C4D35" w:rsidRPr="003E1141">
        <w:rPr>
          <w:rFonts w:asciiTheme="minorHAnsi" w:hAnsiTheme="minorHAnsi" w:cstheme="minorHAnsi"/>
          <w:sz w:val="22"/>
          <w:szCs w:val="22"/>
          <w:lang w:val="nl-NL"/>
        </w:rPr>
        <w:t>uitdrukkelijk toestemming heeft gegeven om de Persoonsgegevens aan een Derde te verstrekken</w:t>
      </w:r>
      <w:r w:rsidR="009637A1">
        <w:rPr>
          <w:rFonts w:asciiTheme="minorHAnsi" w:hAnsiTheme="minorHAnsi" w:cstheme="minorHAnsi"/>
          <w:sz w:val="22"/>
          <w:szCs w:val="22"/>
          <w:lang w:val="nl-NL"/>
        </w:rPr>
        <w:t>;</w:t>
      </w:r>
    </w:p>
    <w:p w14:paraId="1ECFF592" w14:textId="771EB367" w:rsidR="00074C92" w:rsidRPr="003E1141" w:rsidRDefault="00074C92" w:rsidP="00C21CEC">
      <w:pPr>
        <w:pStyle w:val="Lijstalinea"/>
        <w:numPr>
          <w:ilvl w:val="0"/>
          <w:numId w:val="43"/>
        </w:numPr>
        <w:spacing w:beforeLines="40" w:before="96" w:afterLines="20" w:after="48"/>
        <w:ind w:right="-144"/>
        <w:rPr>
          <w:rFonts w:asciiTheme="minorHAnsi" w:hAnsiTheme="minorHAnsi" w:cstheme="minorHAnsi"/>
          <w:sz w:val="22"/>
          <w:szCs w:val="22"/>
          <w:lang w:val="nl-NL"/>
        </w:rPr>
      </w:pPr>
      <w:r>
        <w:rPr>
          <w:rFonts w:asciiTheme="minorHAnsi" w:hAnsiTheme="minorHAnsi" w:cstheme="minorHAnsi"/>
          <w:sz w:val="22"/>
          <w:szCs w:val="22"/>
          <w:lang w:val="nl-NL"/>
        </w:rPr>
        <w:t xml:space="preserve">de Betrokkene (zijn ouders of wettelijk vertegenwoordiger) zelf aangeeft dat deze </w:t>
      </w:r>
      <w:r w:rsidR="00E56C6F">
        <w:rPr>
          <w:rFonts w:asciiTheme="minorHAnsi" w:hAnsiTheme="minorHAnsi" w:cstheme="minorHAnsi"/>
          <w:sz w:val="22"/>
          <w:szCs w:val="22"/>
          <w:lang w:val="nl-NL"/>
        </w:rPr>
        <w:t>Persoons</w:t>
      </w:r>
      <w:r>
        <w:rPr>
          <w:rFonts w:asciiTheme="minorHAnsi" w:hAnsiTheme="minorHAnsi" w:cstheme="minorHAnsi"/>
          <w:sz w:val="22"/>
          <w:szCs w:val="22"/>
          <w:lang w:val="nl-NL"/>
        </w:rPr>
        <w:t>gegevens aan een Derde mogen worden verstrekt;</w:t>
      </w:r>
    </w:p>
    <w:p w14:paraId="6C3CCCFA" w14:textId="3D359E55" w:rsidR="00EB52A6" w:rsidRPr="003E1141" w:rsidRDefault="00CB4370" w:rsidP="00C21CEC">
      <w:pPr>
        <w:pStyle w:val="Lijstalinea"/>
        <w:numPr>
          <w:ilvl w:val="0"/>
          <w:numId w:val="43"/>
        </w:numPr>
        <w:spacing w:beforeLines="40" w:before="96" w:afterLines="20" w:after="48"/>
        <w:ind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dit noodzakelijk is om te voldoen aan een op de </w:t>
      </w:r>
      <w:r w:rsidR="007E637E" w:rsidRPr="003E1141">
        <w:rPr>
          <w:rFonts w:asciiTheme="minorHAnsi" w:hAnsiTheme="minorHAnsi" w:cstheme="minorHAnsi"/>
          <w:sz w:val="22"/>
          <w:szCs w:val="22"/>
          <w:lang w:val="nl-NL"/>
        </w:rPr>
        <w:t>Verwerker</w:t>
      </w:r>
      <w:r w:rsidRPr="003E1141">
        <w:rPr>
          <w:rFonts w:asciiTheme="minorHAnsi" w:hAnsiTheme="minorHAnsi" w:cstheme="minorHAnsi"/>
          <w:sz w:val="22"/>
          <w:szCs w:val="22"/>
          <w:lang w:val="nl-NL"/>
        </w:rPr>
        <w:t xml:space="preserve"> rustende wettelijke verplichting.</w:t>
      </w:r>
      <w:r w:rsidR="00503EE1" w:rsidRPr="003E1141">
        <w:rPr>
          <w:rFonts w:asciiTheme="minorHAnsi" w:hAnsiTheme="minorHAnsi" w:cstheme="minorHAnsi"/>
          <w:sz w:val="22"/>
          <w:szCs w:val="22"/>
          <w:lang w:val="nl-NL"/>
        </w:rPr>
        <w:t xml:space="preserve"> </w:t>
      </w:r>
    </w:p>
    <w:p w14:paraId="739073C6" w14:textId="294E3389" w:rsidR="00CB4370" w:rsidRPr="003E1141" w:rsidRDefault="00843A2D" w:rsidP="00C21CEC">
      <w:pPr>
        <w:pStyle w:val="Lijstalinea"/>
        <w:spacing w:beforeLines="40" w:before="96" w:afterLines="20" w:after="48"/>
        <w:ind w:left="360" w:right="-144"/>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In geval van een wettelijke verplichting, </w:t>
      </w:r>
      <w:r w:rsidR="00503EE1" w:rsidRPr="003E1141">
        <w:rPr>
          <w:rFonts w:asciiTheme="minorHAnsi" w:hAnsiTheme="minorHAnsi" w:cstheme="minorHAnsi"/>
          <w:sz w:val="22"/>
          <w:szCs w:val="22"/>
          <w:lang w:val="nl-NL"/>
        </w:rPr>
        <w:t xml:space="preserve">verifieert </w:t>
      </w:r>
      <w:r w:rsidR="007E637E" w:rsidRPr="003E1141">
        <w:rPr>
          <w:rFonts w:asciiTheme="minorHAnsi" w:hAnsiTheme="minorHAnsi" w:cstheme="minorHAnsi"/>
          <w:sz w:val="22"/>
          <w:szCs w:val="22"/>
          <w:lang w:val="nl-NL"/>
        </w:rPr>
        <w:t>Verwerker</w:t>
      </w:r>
      <w:r w:rsidR="00F95EA9" w:rsidRPr="003E1141">
        <w:rPr>
          <w:rFonts w:asciiTheme="minorHAnsi" w:hAnsiTheme="minorHAnsi" w:cstheme="minorHAnsi"/>
          <w:sz w:val="22"/>
          <w:szCs w:val="22"/>
          <w:lang w:val="nl-NL"/>
        </w:rPr>
        <w:t xml:space="preserve"> voorafgaand</w:t>
      </w:r>
      <w:r w:rsidR="00C33602">
        <w:rPr>
          <w:rFonts w:asciiTheme="minorHAnsi" w:hAnsiTheme="minorHAnsi" w:cstheme="minorHAnsi"/>
          <w:sz w:val="22"/>
          <w:szCs w:val="22"/>
          <w:lang w:val="nl-NL"/>
        </w:rPr>
        <w:t xml:space="preserve"> aan</w:t>
      </w:r>
      <w:r w:rsidR="00F95EA9" w:rsidRPr="003E1141">
        <w:rPr>
          <w:rFonts w:asciiTheme="minorHAnsi" w:hAnsiTheme="minorHAnsi" w:cstheme="minorHAnsi"/>
          <w:sz w:val="22"/>
          <w:szCs w:val="22"/>
          <w:lang w:val="nl-NL"/>
        </w:rPr>
        <w:t xml:space="preserve"> de verstrekking </w:t>
      </w:r>
      <w:r w:rsidR="00CB4370" w:rsidRPr="003E1141">
        <w:rPr>
          <w:rFonts w:asciiTheme="minorHAnsi" w:hAnsiTheme="minorHAnsi" w:cstheme="minorHAnsi"/>
          <w:sz w:val="22"/>
          <w:szCs w:val="22"/>
          <w:lang w:val="nl-NL"/>
        </w:rPr>
        <w:t>de grondslag van het verzoek en de identiteit van de verzoeker</w:t>
      </w:r>
      <w:r w:rsidR="0078203F" w:rsidRPr="003E1141">
        <w:rPr>
          <w:rFonts w:asciiTheme="minorHAnsi" w:hAnsiTheme="minorHAnsi" w:cstheme="minorHAnsi"/>
          <w:sz w:val="22"/>
          <w:szCs w:val="22"/>
          <w:lang w:val="nl-NL"/>
        </w:rPr>
        <w:t>. Daarnaast</w:t>
      </w:r>
      <w:r w:rsidR="00CB4370" w:rsidRPr="003E1141">
        <w:rPr>
          <w:rFonts w:asciiTheme="minorHAnsi" w:hAnsiTheme="minorHAnsi" w:cstheme="minorHAnsi"/>
          <w:sz w:val="22"/>
          <w:szCs w:val="22"/>
          <w:lang w:val="nl-NL"/>
        </w:rPr>
        <w:t xml:space="preserve"> informeert </w:t>
      </w:r>
      <w:r w:rsidR="007E637E" w:rsidRPr="003E1141">
        <w:rPr>
          <w:rFonts w:asciiTheme="minorHAnsi" w:hAnsiTheme="minorHAnsi" w:cstheme="minorHAnsi"/>
          <w:sz w:val="22"/>
          <w:szCs w:val="22"/>
          <w:lang w:val="nl-NL"/>
        </w:rPr>
        <w:t>Verwerker</w:t>
      </w:r>
      <w:r w:rsidR="0078203F" w:rsidRPr="003E1141">
        <w:rPr>
          <w:rFonts w:asciiTheme="minorHAnsi" w:hAnsiTheme="minorHAnsi" w:cstheme="minorHAnsi"/>
          <w:sz w:val="22"/>
          <w:szCs w:val="22"/>
          <w:lang w:val="nl-NL"/>
        </w:rPr>
        <w:t xml:space="preserve"> </w:t>
      </w:r>
      <w:r w:rsidR="00F95EA9" w:rsidRPr="003E1141">
        <w:rPr>
          <w:rFonts w:asciiTheme="minorHAnsi" w:hAnsiTheme="minorHAnsi" w:cstheme="minorHAnsi"/>
          <w:sz w:val="22"/>
          <w:szCs w:val="22"/>
          <w:lang w:val="nl-NL"/>
        </w:rPr>
        <w:t xml:space="preserve">de </w:t>
      </w:r>
      <w:r w:rsidR="003E1141" w:rsidRPr="003E1141">
        <w:rPr>
          <w:rFonts w:asciiTheme="minorHAnsi" w:hAnsiTheme="minorHAnsi" w:cstheme="minorHAnsi"/>
          <w:sz w:val="22"/>
          <w:szCs w:val="22"/>
          <w:lang w:val="nl-NL"/>
        </w:rPr>
        <w:t>Verwerkingsverantwoordelijke</w:t>
      </w:r>
      <w:r w:rsidR="00362972" w:rsidRPr="003E1141">
        <w:rPr>
          <w:rFonts w:asciiTheme="minorHAnsi" w:hAnsiTheme="minorHAnsi" w:cstheme="minorHAnsi"/>
          <w:sz w:val="22"/>
          <w:szCs w:val="22"/>
          <w:lang w:val="nl-NL"/>
        </w:rPr>
        <w:t xml:space="preserve"> </w:t>
      </w:r>
      <w:r w:rsidR="00A20880" w:rsidRPr="003E1141">
        <w:rPr>
          <w:rFonts w:asciiTheme="minorHAnsi" w:hAnsiTheme="minorHAnsi" w:cstheme="minorHAnsi"/>
          <w:sz w:val="22"/>
          <w:szCs w:val="22"/>
          <w:lang w:val="nl-NL"/>
        </w:rPr>
        <w:t xml:space="preserve">– </w:t>
      </w:r>
      <w:r w:rsidR="008D69EA" w:rsidRPr="003E1141">
        <w:rPr>
          <w:rFonts w:asciiTheme="minorHAnsi" w:hAnsiTheme="minorHAnsi" w:cstheme="minorHAnsi"/>
          <w:sz w:val="22"/>
          <w:szCs w:val="22"/>
          <w:lang w:val="nl-NL"/>
        </w:rPr>
        <w:t xml:space="preserve">indien wettelijk </w:t>
      </w:r>
      <w:r w:rsidR="00A20880" w:rsidRPr="003E1141">
        <w:rPr>
          <w:rFonts w:asciiTheme="minorHAnsi" w:hAnsiTheme="minorHAnsi" w:cstheme="minorHAnsi"/>
          <w:sz w:val="22"/>
          <w:szCs w:val="22"/>
          <w:lang w:val="nl-NL"/>
        </w:rPr>
        <w:t xml:space="preserve">toegestaan - </w:t>
      </w:r>
      <w:r w:rsidR="00CB4370" w:rsidRPr="003E1141">
        <w:rPr>
          <w:rFonts w:asciiTheme="minorHAnsi" w:hAnsiTheme="minorHAnsi" w:cstheme="minorHAnsi"/>
          <w:sz w:val="22"/>
          <w:szCs w:val="22"/>
          <w:lang w:val="nl-NL"/>
        </w:rPr>
        <w:t>onmiddellijk, zo mogelijk voorafgaand aan de verstrekking.</w:t>
      </w:r>
    </w:p>
    <w:p w14:paraId="07B674EF" w14:textId="77777777" w:rsidR="00CB4370" w:rsidRPr="003E1141" w:rsidRDefault="00CB4370" w:rsidP="00462B90">
      <w:pPr>
        <w:spacing w:beforeLines="40" w:before="96" w:afterLines="20" w:after="48"/>
        <w:ind w:right="-144"/>
        <w:rPr>
          <w:rFonts w:asciiTheme="minorHAnsi" w:hAnsiTheme="minorHAnsi" w:cstheme="minorHAnsi"/>
          <w:color w:val="auto"/>
          <w:sz w:val="22"/>
          <w:szCs w:val="22"/>
          <w:lang w:val="nl-NL"/>
        </w:rPr>
      </w:pPr>
    </w:p>
    <w:p w14:paraId="7DB0ADFE" w14:textId="47493291" w:rsidR="00CB4370" w:rsidRPr="003E1141" w:rsidRDefault="00921273"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CD7F60">
        <w:rPr>
          <w:rFonts w:asciiTheme="minorHAnsi" w:hAnsiTheme="minorHAnsi" w:cstheme="minorHAnsi"/>
          <w:b/>
          <w:color w:val="auto"/>
          <w:sz w:val="22"/>
          <w:szCs w:val="22"/>
          <w:lang w:val="nl-NL"/>
        </w:rPr>
        <w:t>5</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Geheimhouding</w:t>
      </w:r>
    </w:p>
    <w:p w14:paraId="7E0FD9D0" w14:textId="20F4ED85" w:rsidR="00CB4370" w:rsidRPr="003E1141" w:rsidRDefault="007E637E" w:rsidP="00462B90">
      <w:pPr>
        <w:pStyle w:val="Geenafstand"/>
        <w:numPr>
          <w:ilvl w:val="0"/>
          <w:numId w:val="13"/>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Verwerker</w:t>
      </w:r>
      <w:r w:rsidR="00907759" w:rsidRPr="003E1141">
        <w:rPr>
          <w:rFonts w:asciiTheme="minorHAnsi" w:hAnsiTheme="minorHAnsi" w:cstheme="minorHAnsi"/>
          <w:color w:val="auto"/>
          <w:sz w:val="22"/>
          <w:szCs w:val="22"/>
          <w:lang w:val="nl-NL"/>
        </w:rPr>
        <w:t xml:space="preserve"> zorgt</w:t>
      </w:r>
      <w:r w:rsidR="000612E5" w:rsidRPr="003E1141">
        <w:rPr>
          <w:rFonts w:asciiTheme="minorHAnsi" w:hAnsiTheme="minorHAnsi" w:cstheme="minorHAnsi"/>
          <w:color w:val="auto"/>
          <w:sz w:val="22"/>
          <w:szCs w:val="22"/>
          <w:lang w:val="nl-NL"/>
        </w:rPr>
        <w:t xml:space="preserve"> er voor dat een</w:t>
      </w:r>
      <w:r w:rsidR="00CB4370" w:rsidRPr="003E1141">
        <w:rPr>
          <w:rFonts w:asciiTheme="minorHAnsi" w:hAnsiTheme="minorHAnsi" w:cstheme="minorHAnsi"/>
          <w:color w:val="auto"/>
          <w:sz w:val="22"/>
          <w:szCs w:val="22"/>
          <w:lang w:val="nl-NL"/>
        </w:rPr>
        <w:t xml:space="preserve">ieder, waaronder </w:t>
      </w:r>
      <w:r w:rsidR="00E91708">
        <w:rPr>
          <w:rFonts w:asciiTheme="minorHAnsi" w:hAnsiTheme="minorHAnsi" w:cstheme="minorHAnsi"/>
          <w:color w:val="auto"/>
          <w:sz w:val="22"/>
          <w:szCs w:val="22"/>
          <w:lang w:val="nl-NL"/>
        </w:rPr>
        <w:t>zijn</w:t>
      </w:r>
      <w:r w:rsidR="00E91708" w:rsidRPr="003E1141">
        <w:rPr>
          <w:rFonts w:asciiTheme="minorHAnsi" w:hAnsiTheme="minorHAnsi" w:cstheme="minorHAnsi"/>
          <w:color w:val="auto"/>
          <w:sz w:val="22"/>
          <w:szCs w:val="22"/>
          <w:lang w:val="nl-NL"/>
        </w:rPr>
        <w:t xml:space="preserve"> </w:t>
      </w:r>
      <w:r w:rsidR="00CB4370" w:rsidRPr="003E1141">
        <w:rPr>
          <w:rFonts w:asciiTheme="minorHAnsi" w:hAnsiTheme="minorHAnsi" w:cstheme="minorHAnsi"/>
          <w:color w:val="auto"/>
          <w:sz w:val="22"/>
          <w:szCs w:val="22"/>
          <w:lang w:val="nl-NL"/>
        </w:rPr>
        <w:t xml:space="preserve">werknemers, vertegenwoordigers en/of </w:t>
      </w:r>
      <w:proofErr w:type="spellStart"/>
      <w:r w:rsidR="00CB4370" w:rsidRPr="003E1141">
        <w:rPr>
          <w:rFonts w:asciiTheme="minorHAnsi" w:hAnsiTheme="minorHAnsi" w:cstheme="minorHAnsi"/>
          <w:color w:val="auto"/>
          <w:sz w:val="22"/>
          <w:szCs w:val="22"/>
          <w:lang w:val="nl-NL"/>
        </w:rPr>
        <w:t>Sub</w:t>
      </w:r>
      <w:r w:rsidR="00F92FB3">
        <w:rPr>
          <w:rFonts w:asciiTheme="minorHAnsi" w:hAnsiTheme="minorHAnsi" w:cstheme="minorHAnsi"/>
          <w:color w:val="auto"/>
          <w:sz w:val="22"/>
          <w:szCs w:val="22"/>
          <w:lang w:val="nl-NL"/>
        </w:rPr>
        <w:t>v</w:t>
      </w:r>
      <w:r w:rsidRPr="003E1141">
        <w:rPr>
          <w:rFonts w:asciiTheme="minorHAnsi" w:hAnsiTheme="minorHAnsi" w:cstheme="minorHAnsi"/>
          <w:color w:val="auto"/>
          <w:sz w:val="22"/>
          <w:szCs w:val="22"/>
          <w:lang w:val="nl-NL"/>
        </w:rPr>
        <w:t>erwerker</w:t>
      </w:r>
      <w:r w:rsidR="00CB4370" w:rsidRPr="003E1141">
        <w:rPr>
          <w:rFonts w:asciiTheme="minorHAnsi" w:hAnsiTheme="minorHAnsi" w:cstheme="minorHAnsi"/>
          <w:color w:val="auto"/>
          <w:sz w:val="22"/>
          <w:szCs w:val="22"/>
          <w:lang w:val="nl-NL"/>
        </w:rPr>
        <w:t>s</w:t>
      </w:r>
      <w:proofErr w:type="spellEnd"/>
      <w:r w:rsidR="00CB4370" w:rsidRPr="003E1141">
        <w:rPr>
          <w:rFonts w:asciiTheme="minorHAnsi" w:hAnsiTheme="minorHAnsi" w:cstheme="minorHAnsi"/>
          <w:color w:val="auto"/>
          <w:sz w:val="22"/>
          <w:szCs w:val="22"/>
          <w:lang w:val="nl-NL"/>
        </w:rPr>
        <w:t xml:space="preserve">, die betrokken </w:t>
      </w:r>
      <w:r w:rsidR="00374688">
        <w:rPr>
          <w:rFonts w:asciiTheme="minorHAnsi" w:hAnsiTheme="minorHAnsi" w:cstheme="minorHAnsi"/>
          <w:color w:val="auto"/>
          <w:sz w:val="22"/>
          <w:szCs w:val="22"/>
          <w:lang w:val="nl-NL"/>
        </w:rPr>
        <w:t>is</w:t>
      </w:r>
      <w:r w:rsidR="00CB4370" w:rsidRPr="003E1141">
        <w:rPr>
          <w:rFonts w:asciiTheme="minorHAnsi" w:hAnsiTheme="minorHAnsi" w:cstheme="minorHAnsi"/>
          <w:color w:val="auto"/>
          <w:sz w:val="22"/>
          <w:szCs w:val="22"/>
          <w:lang w:val="nl-NL"/>
        </w:rPr>
        <w:t xml:space="preserve"> bij de </w:t>
      </w:r>
      <w:r w:rsidR="009C638A" w:rsidRPr="003E1141">
        <w:rPr>
          <w:rFonts w:asciiTheme="minorHAnsi" w:hAnsiTheme="minorHAnsi" w:cstheme="minorHAnsi"/>
          <w:color w:val="auto"/>
          <w:sz w:val="22"/>
          <w:szCs w:val="22"/>
          <w:lang w:val="nl-NL"/>
        </w:rPr>
        <w:t>V</w:t>
      </w:r>
      <w:r w:rsidR="00CB4370" w:rsidRPr="003E1141">
        <w:rPr>
          <w:rFonts w:asciiTheme="minorHAnsi" w:hAnsiTheme="minorHAnsi" w:cstheme="minorHAnsi"/>
          <w:color w:val="auto"/>
          <w:sz w:val="22"/>
          <w:szCs w:val="22"/>
          <w:lang w:val="nl-NL"/>
        </w:rPr>
        <w:t xml:space="preserve">erwerking van de </w:t>
      </w:r>
      <w:r w:rsidR="00921273" w:rsidRPr="003E1141">
        <w:rPr>
          <w:rFonts w:asciiTheme="minorHAnsi" w:hAnsiTheme="minorHAnsi" w:cstheme="minorHAnsi"/>
          <w:color w:val="auto"/>
          <w:sz w:val="22"/>
          <w:szCs w:val="22"/>
          <w:lang w:val="nl-NL"/>
        </w:rPr>
        <w:t>Persoonsgegevens</w:t>
      </w:r>
      <w:r w:rsidR="00CB4370" w:rsidRPr="003E1141">
        <w:rPr>
          <w:rFonts w:asciiTheme="minorHAnsi" w:hAnsiTheme="minorHAnsi" w:cstheme="minorHAnsi"/>
          <w:color w:val="auto"/>
          <w:sz w:val="22"/>
          <w:szCs w:val="22"/>
          <w:lang w:val="nl-NL"/>
        </w:rPr>
        <w:t xml:space="preserve"> deze gegevens als vertrouwelijk behandelt</w:t>
      </w:r>
      <w:r w:rsidR="00C021DD" w:rsidRPr="003E1141">
        <w:rPr>
          <w:rFonts w:asciiTheme="minorHAnsi" w:hAnsiTheme="minorHAnsi" w:cstheme="minorHAnsi"/>
          <w:color w:val="auto"/>
          <w:sz w:val="22"/>
          <w:szCs w:val="22"/>
          <w:lang w:val="nl-NL"/>
        </w:rPr>
        <w:t xml:space="preserve"> en de geheimhoudingsplicht naleeft</w:t>
      </w:r>
      <w:r w:rsidR="00207250" w:rsidRPr="003E1141">
        <w:rPr>
          <w:rFonts w:asciiTheme="minorHAnsi" w:hAnsiTheme="minorHAnsi" w:cstheme="minorHAnsi"/>
          <w:color w:val="auto"/>
          <w:sz w:val="22"/>
          <w:szCs w:val="22"/>
          <w:lang w:val="nl-NL"/>
        </w:rPr>
        <w:t xml:space="preserve">, zowel tijdens als na de afloop </w:t>
      </w:r>
      <w:r w:rsidR="006523FC">
        <w:rPr>
          <w:rFonts w:asciiTheme="minorHAnsi" w:hAnsiTheme="minorHAnsi" w:cstheme="minorHAnsi"/>
          <w:color w:val="auto"/>
          <w:sz w:val="22"/>
          <w:szCs w:val="22"/>
          <w:lang w:val="nl-NL"/>
        </w:rPr>
        <w:t>de overeenkomst</w:t>
      </w:r>
      <w:r w:rsidR="00CB4370" w:rsidRPr="003E1141">
        <w:rPr>
          <w:rFonts w:asciiTheme="minorHAnsi" w:hAnsiTheme="minorHAnsi" w:cstheme="minorHAnsi"/>
          <w:color w:val="auto"/>
          <w:sz w:val="22"/>
          <w:szCs w:val="22"/>
          <w:lang w:val="nl-NL"/>
        </w:rPr>
        <w:t xml:space="preserve">. </w:t>
      </w:r>
      <w:r w:rsidRPr="003E1141">
        <w:rPr>
          <w:rFonts w:asciiTheme="minorHAnsi" w:hAnsiTheme="minorHAnsi" w:cstheme="minorHAnsi"/>
          <w:color w:val="auto"/>
          <w:sz w:val="22"/>
          <w:szCs w:val="22"/>
          <w:lang w:val="nl-NL"/>
        </w:rPr>
        <w:t>Verwerker</w:t>
      </w:r>
      <w:r w:rsidR="000612E5" w:rsidRPr="003E1141">
        <w:rPr>
          <w:rFonts w:asciiTheme="minorHAnsi" w:hAnsiTheme="minorHAnsi" w:cstheme="minorHAnsi"/>
          <w:color w:val="auto"/>
          <w:sz w:val="22"/>
          <w:szCs w:val="22"/>
          <w:lang w:val="nl-NL"/>
        </w:rPr>
        <w:t xml:space="preserve"> </w:t>
      </w:r>
      <w:r w:rsidR="007D7221">
        <w:rPr>
          <w:rFonts w:asciiTheme="minorHAnsi" w:hAnsiTheme="minorHAnsi" w:cstheme="minorHAnsi"/>
          <w:color w:val="auto"/>
          <w:sz w:val="22"/>
          <w:szCs w:val="22"/>
          <w:lang w:val="nl-NL"/>
        </w:rPr>
        <w:t xml:space="preserve"> waarborgt </w:t>
      </w:r>
      <w:r w:rsidR="000612E5" w:rsidRPr="003E1141">
        <w:rPr>
          <w:rFonts w:asciiTheme="minorHAnsi" w:hAnsiTheme="minorHAnsi" w:cstheme="minorHAnsi"/>
          <w:color w:val="auto"/>
          <w:sz w:val="22"/>
          <w:szCs w:val="22"/>
          <w:lang w:val="nl-NL"/>
        </w:rPr>
        <w:t xml:space="preserve">dat </w:t>
      </w:r>
      <w:r w:rsidR="007D7221">
        <w:rPr>
          <w:rFonts w:asciiTheme="minorHAnsi" w:hAnsiTheme="minorHAnsi" w:cstheme="minorHAnsi"/>
          <w:color w:val="auto"/>
          <w:sz w:val="22"/>
          <w:szCs w:val="22"/>
          <w:lang w:val="nl-NL"/>
        </w:rPr>
        <w:t xml:space="preserve">de tot het verwerken van de </w:t>
      </w:r>
      <w:r w:rsidR="006523FC">
        <w:rPr>
          <w:rFonts w:asciiTheme="minorHAnsi" w:hAnsiTheme="minorHAnsi" w:cstheme="minorHAnsi"/>
          <w:color w:val="auto"/>
          <w:sz w:val="22"/>
          <w:szCs w:val="22"/>
          <w:lang w:val="nl-NL"/>
        </w:rPr>
        <w:t>P</w:t>
      </w:r>
      <w:r w:rsidR="007D7221">
        <w:rPr>
          <w:rFonts w:asciiTheme="minorHAnsi" w:hAnsiTheme="minorHAnsi" w:cstheme="minorHAnsi"/>
          <w:color w:val="auto"/>
          <w:sz w:val="22"/>
          <w:szCs w:val="22"/>
          <w:lang w:val="nl-NL"/>
        </w:rPr>
        <w:t>ersoonsgegevens gemachtigde personen zich ertoe hebben verbonden vertrouwelijkheid in acht te nemen of door een passende wettelijke verplichting van vertrouwelijkheid zijn gebonden</w:t>
      </w:r>
      <w:r w:rsidR="00CB4370" w:rsidRPr="003E1141">
        <w:rPr>
          <w:rFonts w:asciiTheme="minorHAnsi" w:hAnsiTheme="minorHAnsi" w:cstheme="minorHAnsi"/>
          <w:color w:val="auto"/>
          <w:sz w:val="22"/>
          <w:szCs w:val="22"/>
          <w:lang w:val="nl-NL"/>
        </w:rPr>
        <w:t xml:space="preserve">. </w:t>
      </w:r>
    </w:p>
    <w:p w14:paraId="1C413C55" w14:textId="77777777" w:rsidR="00D926B4" w:rsidRPr="003E1141" w:rsidRDefault="00D926B4" w:rsidP="00356383">
      <w:pPr>
        <w:spacing w:beforeLines="40" w:before="96" w:afterLines="20" w:after="48"/>
        <w:ind w:right="-144"/>
        <w:rPr>
          <w:rFonts w:asciiTheme="minorHAnsi" w:hAnsiTheme="minorHAnsi" w:cstheme="minorHAnsi"/>
          <w:b/>
          <w:color w:val="auto"/>
          <w:sz w:val="22"/>
          <w:szCs w:val="22"/>
          <w:lang w:val="nl-NL"/>
        </w:rPr>
      </w:pPr>
    </w:p>
    <w:p w14:paraId="0DB45443" w14:textId="2253CEEE" w:rsidR="00CB4370" w:rsidRPr="003E1141" w:rsidRDefault="00921273" w:rsidP="00356383">
      <w:pPr>
        <w:spacing w:beforeLines="40" w:before="96" w:afterLines="20" w:after="48"/>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CD7F60">
        <w:rPr>
          <w:rFonts w:asciiTheme="minorHAnsi" w:hAnsiTheme="minorHAnsi" w:cstheme="minorHAnsi"/>
          <w:b/>
          <w:color w:val="auto"/>
          <w:sz w:val="22"/>
          <w:szCs w:val="22"/>
          <w:lang w:val="nl-NL"/>
        </w:rPr>
        <w:t>6</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 xml:space="preserve">Beveiliging en controle </w:t>
      </w:r>
    </w:p>
    <w:p w14:paraId="5A113779" w14:textId="13E23E22" w:rsidR="00CB4370" w:rsidRPr="003E1141" w:rsidRDefault="00106C21" w:rsidP="00462B90">
      <w:pPr>
        <w:pStyle w:val="Geenafstand"/>
        <w:numPr>
          <w:ilvl w:val="0"/>
          <w:numId w:val="14"/>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Partijen zullen</w:t>
      </w:r>
      <w:r w:rsidR="00CB4370" w:rsidRPr="003E1141">
        <w:rPr>
          <w:rFonts w:asciiTheme="minorHAnsi" w:hAnsiTheme="minorHAnsi" w:cstheme="minorHAnsi"/>
          <w:color w:val="auto"/>
          <w:sz w:val="22"/>
          <w:szCs w:val="22"/>
          <w:lang w:val="nl-NL"/>
        </w:rPr>
        <w:t xml:space="preserve"> zorg dragen voor passende technische en organisatorische maatregelen om </w:t>
      </w:r>
      <w:r w:rsidR="00921273" w:rsidRPr="003E1141">
        <w:rPr>
          <w:rFonts w:asciiTheme="minorHAnsi" w:hAnsiTheme="minorHAnsi" w:cstheme="minorHAnsi"/>
          <w:color w:val="auto"/>
          <w:sz w:val="22"/>
          <w:szCs w:val="22"/>
          <w:lang w:val="nl-NL"/>
        </w:rPr>
        <w:t>Persoonsgegevens</w:t>
      </w:r>
      <w:r w:rsidR="00CB4370" w:rsidRPr="003E1141">
        <w:rPr>
          <w:rFonts w:asciiTheme="minorHAnsi" w:hAnsiTheme="minorHAnsi" w:cstheme="minorHAnsi"/>
          <w:color w:val="auto"/>
          <w:sz w:val="22"/>
          <w:szCs w:val="22"/>
          <w:lang w:val="nl-NL"/>
        </w:rPr>
        <w:t xml:space="preserve"> te beveiligen tegen verlies of enige vorm van onrechtmatige </w:t>
      </w:r>
      <w:r w:rsidR="00DE4008" w:rsidRPr="003E1141">
        <w:rPr>
          <w:rFonts w:asciiTheme="minorHAnsi" w:hAnsiTheme="minorHAnsi" w:cstheme="minorHAnsi"/>
          <w:color w:val="auto"/>
          <w:sz w:val="22"/>
          <w:szCs w:val="22"/>
          <w:lang w:val="nl-NL"/>
        </w:rPr>
        <w:t>V</w:t>
      </w:r>
      <w:r w:rsidR="00CB4370" w:rsidRPr="003E1141">
        <w:rPr>
          <w:rFonts w:asciiTheme="minorHAnsi" w:hAnsiTheme="minorHAnsi" w:cstheme="minorHAnsi"/>
          <w:color w:val="auto"/>
          <w:sz w:val="22"/>
          <w:szCs w:val="22"/>
          <w:lang w:val="nl-NL"/>
        </w:rPr>
        <w:t>erwerking. Deze maatregelen zullen, met inachtneming van de stand van de techniek en de kosten gemoeid met de implementatie en de uitvoering van de maatregelen, een passend beschermingsniveau</w:t>
      </w:r>
      <w:r w:rsidR="00362972" w:rsidRPr="003E1141">
        <w:rPr>
          <w:rFonts w:asciiTheme="minorHAnsi" w:hAnsiTheme="minorHAnsi" w:cstheme="minorHAnsi"/>
          <w:color w:val="auto"/>
          <w:sz w:val="22"/>
          <w:szCs w:val="22"/>
          <w:lang w:val="nl-NL"/>
        </w:rPr>
        <w:t xml:space="preserve"> </w:t>
      </w:r>
      <w:r w:rsidR="00CB4370" w:rsidRPr="003E1141">
        <w:rPr>
          <w:rFonts w:asciiTheme="minorHAnsi" w:hAnsiTheme="minorHAnsi" w:cstheme="minorHAnsi"/>
          <w:color w:val="auto"/>
          <w:sz w:val="22"/>
          <w:szCs w:val="22"/>
          <w:lang w:val="nl-NL"/>
        </w:rPr>
        <w:t xml:space="preserve">verzekeren, zulks met inachtneming van de risico’s die het verwerken van </w:t>
      </w:r>
      <w:r w:rsidR="00921273" w:rsidRPr="003E1141">
        <w:rPr>
          <w:rFonts w:asciiTheme="minorHAnsi" w:hAnsiTheme="minorHAnsi" w:cstheme="minorHAnsi"/>
          <w:color w:val="auto"/>
          <w:sz w:val="22"/>
          <w:szCs w:val="22"/>
          <w:lang w:val="nl-NL"/>
        </w:rPr>
        <w:t>Persoonsgegevens</w:t>
      </w:r>
      <w:r w:rsidR="00CB4370" w:rsidRPr="003E1141">
        <w:rPr>
          <w:rFonts w:asciiTheme="minorHAnsi" w:hAnsiTheme="minorHAnsi" w:cstheme="minorHAnsi"/>
          <w:color w:val="auto"/>
          <w:sz w:val="22"/>
          <w:szCs w:val="22"/>
          <w:lang w:val="nl-NL"/>
        </w:rPr>
        <w:t>, en de aard daarvan, meebrengen.</w:t>
      </w:r>
      <w:r w:rsidR="00362972" w:rsidRPr="003E1141">
        <w:rPr>
          <w:rFonts w:asciiTheme="minorHAnsi" w:hAnsiTheme="minorHAnsi" w:cstheme="minorHAnsi"/>
          <w:color w:val="auto"/>
          <w:sz w:val="22"/>
          <w:szCs w:val="22"/>
          <w:lang w:val="nl-NL"/>
        </w:rPr>
        <w:t xml:space="preserve"> </w:t>
      </w:r>
    </w:p>
    <w:p w14:paraId="618A1271" w14:textId="1DEE7B58" w:rsidR="00EF12F9" w:rsidRPr="003E1141" w:rsidRDefault="00EF12F9" w:rsidP="00462B90">
      <w:pPr>
        <w:pStyle w:val="Geenafstand"/>
        <w:numPr>
          <w:ilvl w:val="0"/>
          <w:numId w:val="14"/>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 maatregelen zoals genoemd in artikel </w:t>
      </w:r>
      <w:r w:rsidR="00CD7F60">
        <w:rPr>
          <w:rFonts w:asciiTheme="minorHAnsi" w:hAnsiTheme="minorHAnsi" w:cstheme="minorHAnsi"/>
          <w:color w:val="auto"/>
          <w:sz w:val="22"/>
          <w:szCs w:val="22"/>
          <w:lang w:val="nl-NL"/>
        </w:rPr>
        <w:t>6</w:t>
      </w:r>
      <w:r w:rsidRPr="003E1141">
        <w:rPr>
          <w:rFonts w:asciiTheme="minorHAnsi" w:hAnsiTheme="minorHAnsi" w:cstheme="minorHAnsi"/>
          <w:color w:val="auto"/>
          <w:sz w:val="22"/>
          <w:szCs w:val="22"/>
          <w:lang w:val="nl-NL"/>
        </w:rPr>
        <w:t>.1 omvatten</w:t>
      </w:r>
      <w:r w:rsidR="00374688">
        <w:rPr>
          <w:rFonts w:asciiTheme="minorHAnsi" w:hAnsiTheme="minorHAnsi" w:cstheme="minorHAnsi"/>
          <w:color w:val="auto"/>
          <w:sz w:val="22"/>
          <w:szCs w:val="22"/>
          <w:lang w:val="nl-NL"/>
        </w:rPr>
        <w:t xml:space="preserve"> </w:t>
      </w:r>
      <w:r w:rsidRPr="003E1141">
        <w:rPr>
          <w:rFonts w:asciiTheme="minorHAnsi" w:hAnsiTheme="minorHAnsi" w:cstheme="minorHAnsi"/>
          <w:color w:val="auto"/>
          <w:sz w:val="22"/>
          <w:szCs w:val="22"/>
          <w:lang w:val="nl-NL"/>
        </w:rPr>
        <w:t>in ieder geval:</w:t>
      </w:r>
    </w:p>
    <w:p w14:paraId="08F27210" w14:textId="77777777" w:rsidR="00FD6D75" w:rsidRPr="00FD6D75" w:rsidRDefault="00FD6D75" w:rsidP="00FD6D75">
      <w:pPr>
        <w:pStyle w:val="Geenafstand"/>
        <w:numPr>
          <w:ilvl w:val="0"/>
          <w:numId w:val="23"/>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een passend informatiebeveiligingsbeleid voor de Verwerking van de Persoonsgegevens</w:t>
      </w:r>
      <w:r>
        <w:rPr>
          <w:rFonts w:asciiTheme="minorHAnsi" w:hAnsiTheme="minorHAnsi" w:cstheme="minorHAnsi"/>
          <w:color w:val="auto"/>
          <w:sz w:val="22"/>
          <w:szCs w:val="22"/>
          <w:lang w:val="nl-NL"/>
        </w:rPr>
        <w:t>;</w:t>
      </w:r>
    </w:p>
    <w:p w14:paraId="580E90B3" w14:textId="77777777" w:rsidR="00EF12F9" w:rsidRPr="003E1141" w:rsidRDefault="00EF12F9" w:rsidP="0099021D">
      <w:pPr>
        <w:pStyle w:val="Geenafstand"/>
        <w:numPr>
          <w:ilvl w:val="0"/>
          <w:numId w:val="23"/>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maatregelen om te waarborgen dat enkel bevoegd personeel toegang heeft tot de </w:t>
      </w:r>
      <w:r w:rsidR="00A20880" w:rsidRPr="003E1141">
        <w:rPr>
          <w:rFonts w:asciiTheme="minorHAnsi" w:hAnsiTheme="minorHAnsi" w:cstheme="minorHAnsi"/>
          <w:color w:val="auto"/>
          <w:sz w:val="22"/>
          <w:szCs w:val="22"/>
          <w:lang w:val="nl-NL"/>
        </w:rPr>
        <w:t xml:space="preserve">Persoonsgegevens die in het kader van </w:t>
      </w:r>
      <w:r w:rsidRPr="003E1141">
        <w:rPr>
          <w:rFonts w:asciiTheme="minorHAnsi" w:hAnsiTheme="minorHAnsi" w:cstheme="minorHAnsi"/>
          <w:color w:val="auto"/>
          <w:sz w:val="22"/>
          <w:szCs w:val="22"/>
          <w:lang w:val="nl-NL"/>
        </w:rPr>
        <w:t xml:space="preserve">de </w:t>
      </w:r>
      <w:r w:rsidR="00AA0356" w:rsidRPr="003E1141">
        <w:rPr>
          <w:rFonts w:asciiTheme="minorHAnsi" w:hAnsiTheme="minorHAnsi" w:cstheme="minorHAnsi"/>
          <w:color w:val="auto"/>
          <w:sz w:val="22"/>
          <w:szCs w:val="22"/>
          <w:lang w:val="nl-NL"/>
        </w:rPr>
        <w:t>Verwerkersovereenkomst</w:t>
      </w:r>
      <w:r w:rsidRPr="003E1141">
        <w:rPr>
          <w:rFonts w:asciiTheme="minorHAnsi" w:hAnsiTheme="minorHAnsi" w:cstheme="minorHAnsi"/>
          <w:color w:val="auto"/>
          <w:sz w:val="22"/>
          <w:szCs w:val="22"/>
          <w:lang w:val="nl-NL"/>
        </w:rPr>
        <w:t xml:space="preserve"> </w:t>
      </w:r>
      <w:r w:rsidR="00A20880" w:rsidRPr="003E1141">
        <w:rPr>
          <w:rFonts w:asciiTheme="minorHAnsi" w:hAnsiTheme="minorHAnsi" w:cstheme="minorHAnsi"/>
          <w:color w:val="auto"/>
          <w:sz w:val="22"/>
          <w:szCs w:val="22"/>
          <w:lang w:val="nl-NL"/>
        </w:rPr>
        <w:t>worden verwerkt</w:t>
      </w:r>
      <w:r w:rsidRPr="003E1141">
        <w:rPr>
          <w:rFonts w:asciiTheme="minorHAnsi" w:hAnsiTheme="minorHAnsi" w:cstheme="minorHAnsi"/>
          <w:color w:val="auto"/>
          <w:sz w:val="22"/>
          <w:szCs w:val="22"/>
          <w:lang w:val="nl-NL"/>
        </w:rPr>
        <w:t>;</w:t>
      </w:r>
    </w:p>
    <w:p w14:paraId="41D20868" w14:textId="77777777" w:rsidR="00EF12F9" w:rsidRPr="003E1141" w:rsidRDefault="00EF12F9" w:rsidP="0099021D">
      <w:pPr>
        <w:pStyle w:val="Geenafstand"/>
        <w:numPr>
          <w:ilvl w:val="0"/>
          <w:numId w:val="23"/>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maatregelen om de Persoonsgegevens te beschermen tegen </w:t>
      </w:r>
      <w:r w:rsidR="00FA1A51" w:rsidRPr="003E1141">
        <w:rPr>
          <w:rFonts w:asciiTheme="minorHAnsi" w:hAnsiTheme="minorHAnsi" w:cstheme="minorHAnsi"/>
          <w:color w:val="auto"/>
          <w:sz w:val="22"/>
          <w:szCs w:val="22"/>
          <w:lang w:val="nl-NL"/>
        </w:rPr>
        <w:t xml:space="preserve">met name </w:t>
      </w:r>
      <w:r w:rsidR="003B7F05" w:rsidRPr="003E1141">
        <w:rPr>
          <w:rFonts w:asciiTheme="minorHAnsi" w:hAnsiTheme="minorHAnsi" w:cstheme="minorHAnsi"/>
          <w:color w:val="auto"/>
          <w:sz w:val="22"/>
          <w:szCs w:val="22"/>
          <w:lang w:val="nl-NL"/>
        </w:rPr>
        <w:t>toevallige/</w:t>
      </w:r>
      <w:r w:rsidRPr="003E1141">
        <w:rPr>
          <w:rFonts w:asciiTheme="minorHAnsi" w:hAnsiTheme="minorHAnsi" w:cstheme="minorHAnsi"/>
          <w:color w:val="auto"/>
          <w:sz w:val="22"/>
          <w:szCs w:val="22"/>
          <w:lang w:val="nl-NL"/>
        </w:rPr>
        <w:t>onopzettelijke of onrechtmatige vernietiging,</w:t>
      </w:r>
      <w:r w:rsidR="00FA1A51" w:rsidRPr="003E1141">
        <w:rPr>
          <w:rFonts w:asciiTheme="minorHAnsi" w:hAnsiTheme="minorHAnsi" w:cstheme="minorHAnsi"/>
          <w:color w:val="auto"/>
          <w:sz w:val="22"/>
          <w:szCs w:val="22"/>
          <w:lang w:val="nl-NL"/>
        </w:rPr>
        <w:t xml:space="preserve"> verlies, onopzettelijke </w:t>
      </w:r>
      <w:r w:rsidRPr="003E1141">
        <w:rPr>
          <w:rFonts w:asciiTheme="minorHAnsi" w:hAnsiTheme="minorHAnsi" w:cstheme="minorHAnsi"/>
          <w:color w:val="auto"/>
          <w:sz w:val="22"/>
          <w:szCs w:val="22"/>
          <w:lang w:val="nl-NL"/>
        </w:rPr>
        <w:t>wijziging, onbevoegde of onrechtmatige opslag, toegang of openbaarmaking;</w:t>
      </w:r>
    </w:p>
    <w:p w14:paraId="31994E68" w14:textId="78DB3671" w:rsidR="00EF12F9" w:rsidRPr="00D73117" w:rsidRDefault="00AA4A27" w:rsidP="00D73117">
      <w:pPr>
        <w:pStyle w:val="Geenafstand"/>
        <w:numPr>
          <w:ilvl w:val="0"/>
          <w:numId w:val="23"/>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op</w:t>
      </w:r>
      <w:r w:rsidR="00FD6D75">
        <w:rPr>
          <w:rFonts w:asciiTheme="minorHAnsi" w:hAnsiTheme="minorHAnsi" w:cstheme="minorHAnsi"/>
          <w:color w:val="auto"/>
          <w:sz w:val="22"/>
          <w:szCs w:val="22"/>
          <w:lang w:val="nl-NL"/>
        </w:rPr>
        <w:t xml:space="preserve"> regelmatige basis het </w:t>
      </w:r>
      <w:r w:rsidR="00FD6D75" w:rsidRPr="003E1141">
        <w:rPr>
          <w:rFonts w:asciiTheme="minorHAnsi" w:hAnsiTheme="minorHAnsi" w:cstheme="minorHAnsi"/>
          <w:color w:val="auto"/>
          <w:sz w:val="22"/>
          <w:szCs w:val="22"/>
          <w:lang w:val="nl-NL"/>
        </w:rPr>
        <w:t>door haar getroffen informatiebeveiligings</w:t>
      </w:r>
      <w:r w:rsidR="00FD6D75">
        <w:rPr>
          <w:rFonts w:asciiTheme="minorHAnsi" w:hAnsiTheme="minorHAnsi" w:cstheme="minorHAnsi"/>
          <w:color w:val="auto"/>
          <w:sz w:val="22"/>
          <w:szCs w:val="22"/>
          <w:lang w:val="nl-NL"/>
        </w:rPr>
        <w:t>beleid</w:t>
      </w:r>
      <w:r w:rsidR="00FD6D75" w:rsidRPr="003E1141">
        <w:rPr>
          <w:rFonts w:asciiTheme="minorHAnsi" w:hAnsiTheme="minorHAnsi" w:cstheme="minorHAnsi"/>
          <w:color w:val="auto"/>
          <w:sz w:val="22"/>
          <w:szCs w:val="22"/>
          <w:lang w:val="nl-NL"/>
        </w:rPr>
        <w:t xml:space="preserve"> </w:t>
      </w:r>
      <w:r w:rsidR="00DE50D0">
        <w:rPr>
          <w:rFonts w:asciiTheme="minorHAnsi" w:hAnsiTheme="minorHAnsi" w:cstheme="minorHAnsi"/>
          <w:color w:val="auto"/>
          <w:sz w:val="22"/>
          <w:szCs w:val="22"/>
          <w:lang w:val="nl-NL"/>
        </w:rPr>
        <w:t xml:space="preserve">te </w:t>
      </w:r>
      <w:r w:rsidR="00FD6D75" w:rsidRPr="003E1141">
        <w:rPr>
          <w:rFonts w:asciiTheme="minorHAnsi" w:hAnsiTheme="minorHAnsi" w:cstheme="minorHAnsi"/>
          <w:color w:val="auto"/>
          <w:sz w:val="22"/>
          <w:szCs w:val="22"/>
          <w:lang w:val="nl-NL"/>
        </w:rPr>
        <w:t>evalueren</w:t>
      </w:r>
      <w:r w:rsidR="00D73117">
        <w:rPr>
          <w:rFonts w:asciiTheme="minorHAnsi" w:hAnsiTheme="minorHAnsi" w:cstheme="minorHAnsi"/>
          <w:color w:val="auto"/>
          <w:sz w:val="22"/>
          <w:szCs w:val="22"/>
          <w:lang w:val="nl-NL"/>
        </w:rPr>
        <w:t xml:space="preserve"> en </w:t>
      </w:r>
      <w:r w:rsidR="00D73117" w:rsidRPr="00D73117">
        <w:rPr>
          <w:rFonts w:asciiTheme="minorHAnsi" w:hAnsiTheme="minorHAnsi" w:cstheme="minorHAnsi"/>
          <w:color w:val="auto"/>
          <w:sz w:val="22"/>
          <w:szCs w:val="22"/>
          <w:lang w:val="nl-NL"/>
        </w:rPr>
        <w:t xml:space="preserve">met inachtneming van de laatste stand van de techniek </w:t>
      </w:r>
      <w:r w:rsidR="00D73117">
        <w:rPr>
          <w:rFonts w:asciiTheme="minorHAnsi" w:hAnsiTheme="minorHAnsi" w:cstheme="minorHAnsi"/>
          <w:color w:val="auto"/>
          <w:sz w:val="22"/>
          <w:szCs w:val="22"/>
          <w:lang w:val="nl-NL"/>
        </w:rPr>
        <w:t>dit beleid aan</w:t>
      </w:r>
      <w:r w:rsidR="00DE50D0">
        <w:rPr>
          <w:rFonts w:asciiTheme="minorHAnsi" w:hAnsiTheme="minorHAnsi" w:cstheme="minorHAnsi"/>
          <w:color w:val="auto"/>
          <w:sz w:val="22"/>
          <w:szCs w:val="22"/>
          <w:lang w:val="nl-NL"/>
        </w:rPr>
        <w:t xml:space="preserve"> te </w:t>
      </w:r>
      <w:r w:rsidR="00D73117">
        <w:rPr>
          <w:rFonts w:asciiTheme="minorHAnsi" w:hAnsiTheme="minorHAnsi" w:cstheme="minorHAnsi"/>
          <w:color w:val="auto"/>
          <w:sz w:val="22"/>
          <w:szCs w:val="22"/>
          <w:lang w:val="nl-NL"/>
        </w:rPr>
        <w:t xml:space="preserve">vullen, verscherpen of </w:t>
      </w:r>
      <w:r w:rsidR="00D73117" w:rsidRPr="00D73117">
        <w:rPr>
          <w:rFonts w:asciiTheme="minorHAnsi" w:hAnsiTheme="minorHAnsi" w:cstheme="minorHAnsi"/>
          <w:color w:val="auto"/>
          <w:sz w:val="22"/>
          <w:szCs w:val="22"/>
          <w:lang w:val="nl-NL"/>
        </w:rPr>
        <w:t>verbeter</w:t>
      </w:r>
      <w:r w:rsidR="00D73117">
        <w:rPr>
          <w:rFonts w:asciiTheme="minorHAnsi" w:hAnsiTheme="minorHAnsi" w:cstheme="minorHAnsi"/>
          <w:color w:val="auto"/>
          <w:sz w:val="22"/>
          <w:szCs w:val="22"/>
          <w:lang w:val="nl-NL"/>
        </w:rPr>
        <w:t>ingen</w:t>
      </w:r>
      <w:r w:rsidR="00D73117" w:rsidRPr="00D73117">
        <w:rPr>
          <w:rFonts w:asciiTheme="minorHAnsi" w:hAnsiTheme="minorHAnsi" w:cstheme="minorHAnsi"/>
          <w:color w:val="auto"/>
          <w:sz w:val="22"/>
          <w:szCs w:val="22"/>
          <w:lang w:val="nl-NL"/>
        </w:rPr>
        <w:t xml:space="preserve"> aan</w:t>
      </w:r>
      <w:r w:rsidR="00DE50D0">
        <w:rPr>
          <w:rFonts w:asciiTheme="minorHAnsi" w:hAnsiTheme="minorHAnsi" w:cstheme="minorHAnsi"/>
          <w:color w:val="auto"/>
          <w:sz w:val="22"/>
          <w:szCs w:val="22"/>
          <w:lang w:val="nl-NL"/>
        </w:rPr>
        <w:t xml:space="preserve"> te </w:t>
      </w:r>
      <w:r w:rsidR="00D73117" w:rsidRPr="00D73117">
        <w:rPr>
          <w:rFonts w:asciiTheme="minorHAnsi" w:hAnsiTheme="minorHAnsi" w:cstheme="minorHAnsi"/>
          <w:color w:val="auto"/>
          <w:sz w:val="22"/>
          <w:szCs w:val="22"/>
          <w:lang w:val="nl-NL"/>
        </w:rPr>
        <w:t>brengen</w:t>
      </w:r>
      <w:r w:rsidR="004B6F42" w:rsidRPr="00D73117">
        <w:rPr>
          <w:rFonts w:asciiTheme="minorHAnsi" w:hAnsiTheme="minorHAnsi" w:cstheme="minorHAnsi"/>
          <w:color w:val="auto"/>
          <w:sz w:val="22"/>
          <w:szCs w:val="22"/>
          <w:lang w:val="nl-NL"/>
        </w:rPr>
        <w:t xml:space="preserve"> </w:t>
      </w:r>
      <w:r w:rsidR="00EF12F9" w:rsidRPr="00D73117">
        <w:rPr>
          <w:rFonts w:asciiTheme="minorHAnsi" w:hAnsiTheme="minorHAnsi" w:cstheme="minorHAnsi"/>
          <w:color w:val="auto"/>
          <w:sz w:val="22"/>
          <w:szCs w:val="22"/>
          <w:lang w:val="nl-NL"/>
        </w:rPr>
        <w:t xml:space="preserve">ten aanzien van de Verwerking van Persoonsgegevens in de systemen die worden ingezet </w:t>
      </w:r>
      <w:r w:rsidR="005A0A42">
        <w:rPr>
          <w:rFonts w:asciiTheme="minorHAnsi" w:hAnsiTheme="minorHAnsi" w:cstheme="minorHAnsi"/>
          <w:color w:val="auto"/>
          <w:sz w:val="22"/>
          <w:szCs w:val="22"/>
          <w:lang w:val="nl-NL"/>
        </w:rPr>
        <w:t>in het kader van de uitvoering van de Product- en Dienstenovereenkomst</w:t>
      </w:r>
      <w:r w:rsidR="00D73117">
        <w:rPr>
          <w:rFonts w:asciiTheme="minorHAnsi" w:hAnsiTheme="minorHAnsi" w:cstheme="minorHAnsi"/>
          <w:color w:val="auto"/>
          <w:sz w:val="22"/>
          <w:szCs w:val="22"/>
          <w:lang w:val="nl-NL"/>
        </w:rPr>
        <w:t>.</w:t>
      </w:r>
    </w:p>
    <w:p w14:paraId="6161B057" w14:textId="69765DF7" w:rsidR="00FD6D75" w:rsidRDefault="00434852" w:rsidP="00462B90">
      <w:pPr>
        <w:pStyle w:val="Geenafstand"/>
        <w:numPr>
          <w:ilvl w:val="0"/>
          <w:numId w:val="14"/>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lastRenderedPageBreak/>
        <w:t>I</w:t>
      </w:r>
      <w:r w:rsidR="00FD6D75" w:rsidRPr="003E1141">
        <w:rPr>
          <w:rFonts w:asciiTheme="minorHAnsi" w:hAnsiTheme="minorHAnsi" w:cstheme="minorHAnsi"/>
          <w:color w:val="auto"/>
          <w:sz w:val="22"/>
          <w:szCs w:val="22"/>
          <w:lang w:val="nl-NL"/>
        </w:rPr>
        <w:t>n Bijlage 2 word</w:t>
      </w:r>
      <w:r w:rsidR="007C39EC">
        <w:rPr>
          <w:rFonts w:asciiTheme="minorHAnsi" w:hAnsiTheme="minorHAnsi" w:cstheme="minorHAnsi"/>
          <w:color w:val="auto"/>
          <w:sz w:val="22"/>
          <w:szCs w:val="22"/>
          <w:lang w:val="nl-NL"/>
        </w:rPr>
        <w:t xml:space="preserve">t </w:t>
      </w:r>
      <w:r>
        <w:rPr>
          <w:rFonts w:asciiTheme="minorHAnsi" w:hAnsiTheme="minorHAnsi" w:cstheme="minorHAnsi"/>
          <w:color w:val="auto"/>
          <w:sz w:val="22"/>
          <w:szCs w:val="22"/>
          <w:lang w:val="nl-NL"/>
        </w:rPr>
        <w:t xml:space="preserve">onder meer </w:t>
      </w:r>
      <w:r w:rsidR="007C39EC">
        <w:rPr>
          <w:rFonts w:asciiTheme="minorHAnsi" w:hAnsiTheme="minorHAnsi" w:cstheme="minorHAnsi"/>
          <w:color w:val="auto"/>
          <w:sz w:val="22"/>
          <w:szCs w:val="22"/>
          <w:lang w:val="nl-NL"/>
        </w:rPr>
        <w:t xml:space="preserve">een </w:t>
      </w:r>
      <w:r w:rsidR="00CD7F60" w:rsidRPr="00CD7F60">
        <w:rPr>
          <w:rFonts w:asciiTheme="minorHAnsi" w:hAnsiTheme="minorHAnsi" w:cstheme="minorHAnsi"/>
          <w:color w:val="auto"/>
          <w:sz w:val="22"/>
          <w:szCs w:val="22"/>
          <w:lang w:val="nl-NL"/>
        </w:rPr>
        <w:t>algeme</w:t>
      </w:r>
      <w:r w:rsidR="00CD7F60">
        <w:rPr>
          <w:rFonts w:asciiTheme="minorHAnsi" w:hAnsiTheme="minorHAnsi" w:cstheme="minorHAnsi"/>
          <w:color w:val="auto"/>
          <w:sz w:val="22"/>
          <w:szCs w:val="22"/>
          <w:lang w:val="nl-NL"/>
        </w:rPr>
        <w:t>en</w:t>
      </w:r>
      <w:r w:rsidR="00CD7F60" w:rsidRPr="00CD7F60">
        <w:rPr>
          <w:rFonts w:asciiTheme="minorHAnsi" w:hAnsiTheme="minorHAnsi" w:cstheme="minorHAnsi"/>
          <w:color w:val="auto"/>
          <w:sz w:val="22"/>
          <w:szCs w:val="22"/>
          <w:lang w:val="nl-NL"/>
        </w:rPr>
        <w:t xml:space="preserve"> </w:t>
      </w:r>
      <w:r w:rsidR="007C39EC">
        <w:rPr>
          <w:rFonts w:asciiTheme="minorHAnsi" w:hAnsiTheme="minorHAnsi" w:cstheme="minorHAnsi"/>
          <w:color w:val="auto"/>
          <w:sz w:val="22"/>
          <w:szCs w:val="22"/>
          <w:lang w:val="nl-NL"/>
        </w:rPr>
        <w:t xml:space="preserve">overzicht gegeven van </w:t>
      </w:r>
      <w:r w:rsidR="00FD6D75" w:rsidRPr="003E1141">
        <w:rPr>
          <w:rFonts w:asciiTheme="minorHAnsi" w:hAnsiTheme="minorHAnsi" w:cstheme="minorHAnsi"/>
          <w:color w:val="auto"/>
          <w:sz w:val="22"/>
          <w:szCs w:val="22"/>
          <w:lang w:val="nl-NL"/>
        </w:rPr>
        <w:t xml:space="preserve">de technische en organisatorische beveiligingsmaatregelen die </w:t>
      </w:r>
      <w:r w:rsidR="007C39EC">
        <w:rPr>
          <w:rFonts w:asciiTheme="minorHAnsi" w:hAnsiTheme="minorHAnsi" w:cstheme="minorHAnsi"/>
          <w:color w:val="auto"/>
          <w:sz w:val="22"/>
          <w:szCs w:val="22"/>
          <w:lang w:val="nl-NL"/>
        </w:rPr>
        <w:t xml:space="preserve">door de </w:t>
      </w:r>
      <w:r w:rsidR="00FD6D75" w:rsidRPr="003E1141">
        <w:rPr>
          <w:rFonts w:asciiTheme="minorHAnsi" w:hAnsiTheme="minorHAnsi" w:cstheme="minorHAnsi"/>
          <w:color w:val="auto"/>
          <w:sz w:val="22"/>
          <w:szCs w:val="22"/>
          <w:lang w:val="nl-NL"/>
        </w:rPr>
        <w:t xml:space="preserve">Verwerker </w:t>
      </w:r>
      <w:r w:rsidR="007C39EC">
        <w:rPr>
          <w:rFonts w:asciiTheme="minorHAnsi" w:hAnsiTheme="minorHAnsi" w:cstheme="minorHAnsi"/>
          <w:color w:val="auto"/>
          <w:sz w:val="22"/>
          <w:szCs w:val="22"/>
          <w:lang w:val="nl-NL"/>
        </w:rPr>
        <w:t>zijn genomen</w:t>
      </w:r>
      <w:r w:rsidR="00FD6D75" w:rsidRPr="003E1141">
        <w:rPr>
          <w:rFonts w:asciiTheme="minorHAnsi" w:hAnsiTheme="minorHAnsi" w:cstheme="minorHAnsi"/>
          <w:color w:val="auto"/>
          <w:sz w:val="22"/>
          <w:szCs w:val="22"/>
          <w:lang w:val="nl-NL"/>
        </w:rPr>
        <w:t xml:space="preserve">. Deze </w:t>
      </w:r>
      <w:r w:rsidR="007C39EC">
        <w:rPr>
          <w:rFonts w:asciiTheme="minorHAnsi" w:hAnsiTheme="minorHAnsi" w:cstheme="minorHAnsi"/>
          <w:color w:val="auto"/>
          <w:sz w:val="22"/>
          <w:szCs w:val="22"/>
          <w:lang w:val="nl-NL"/>
        </w:rPr>
        <w:t xml:space="preserve">lijst met </w:t>
      </w:r>
      <w:r w:rsidR="00FD6D75" w:rsidRPr="003E1141">
        <w:rPr>
          <w:rFonts w:asciiTheme="minorHAnsi" w:hAnsiTheme="minorHAnsi" w:cstheme="minorHAnsi"/>
          <w:color w:val="auto"/>
          <w:sz w:val="22"/>
          <w:szCs w:val="22"/>
          <w:lang w:val="nl-NL"/>
        </w:rPr>
        <w:t xml:space="preserve">maatregelen </w:t>
      </w:r>
      <w:r w:rsidR="007C39EC">
        <w:rPr>
          <w:rFonts w:asciiTheme="minorHAnsi" w:hAnsiTheme="minorHAnsi" w:cstheme="minorHAnsi"/>
          <w:color w:val="auto"/>
          <w:sz w:val="22"/>
          <w:szCs w:val="22"/>
          <w:lang w:val="nl-NL"/>
        </w:rPr>
        <w:t xml:space="preserve">wordt door de Verwerker up-to-date gehouden. </w:t>
      </w:r>
    </w:p>
    <w:p w14:paraId="7BB6DB29" w14:textId="2E62EECA" w:rsidR="0010215C" w:rsidRPr="003E1141" w:rsidRDefault="0010215C" w:rsidP="00462B90">
      <w:pPr>
        <w:pStyle w:val="Geenafstand"/>
        <w:numPr>
          <w:ilvl w:val="0"/>
          <w:numId w:val="14"/>
        </w:numPr>
        <w:spacing w:beforeLines="40" w:before="96" w:afterLines="20" w:after="48" w:line="276"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 </w:t>
      </w:r>
      <w:r w:rsidR="007E637E" w:rsidRPr="003E1141">
        <w:rPr>
          <w:rFonts w:asciiTheme="minorHAnsi" w:hAnsiTheme="minorHAnsi" w:cstheme="minorHAnsi"/>
          <w:color w:val="auto"/>
          <w:sz w:val="22"/>
          <w:szCs w:val="22"/>
          <w:lang w:val="nl-NL"/>
        </w:rPr>
        <w:t>Verwerker</w:t>
      </w:r>
      <w:r w:rsidRPr="003E1141">
        <w:rPr>
          <w:rFonts w:asciiTheme="minorHAnsi" w:hAnsiTheme="minorHAnsi" w:cstheme="minorHAnsi"/>
          <w:color w:val="auto"/>
          <w:sz w:val="22"/>
          <w:szCs w:val="22"/>
          <w:lang w:val="nl-NL"/>
        </w:rPr>
        <w:t xml:space="preserve"> stelt d</w:t>
      </w:r>
      <w:r w:rsidR="004D26E2" w:rsidRPr="003E1141">
        <w:rPr>
          <w:rFonts w:asciiTheme="minorHAnsi" w:hAnsiTheme="minorHAnsi" w:cstheme="minorHAnsi"/>
          <w:color w:val="auto"/>
          <w:sz w:val="22"/>
          <w:szCs w:val="22"/>
          <w:lang w:val="nl-NL"/>
        </w:rPr>
        <w:t xml:space="preserve">e </w:t>
      </w:r>
      <w:bookmarkStart w:id="1" w:name="_Hlk507492329"/>
      <w:r w:rsidR="00B111C3" w:rsidRPr="00D73117">
        <w:rPr>
          <w:rFonts w:asciiTheme="minorHAnsi" w:hAnsiTheme="minorHAnsi" w:cstheme="minorHAnsi"/>
          <w:color w:val="auto"/>
          <w:sz w:val="22"/>
          <w:szCs w:val="22"/>
          <w:lang w:val="nl-NL"/>
        </w:rPr>
        <w:t>Verwerkingsverantwoordelijke</w:t>
      </w:r>
      <w:r w:rsidR="00B111C3" w:rsidRPr="003E1141">
        <w:rPr>
          <w:rFonts w:asciiTheme="minorHAnsi" w:hAnsiTheme="minorHAnsi" w:cstheme="minorHAnsi"/>
          <w:color w:val="auto"/>
          <w:sz w:val="22"/>
          <w:szCs w:val="22"/>
          <w:lang w:val="nl-NL"/>
        </w:rPr>
        <w:t xml:space="preserve"> </w:t>
      </w:r>
      <w:bookmarkEnd w:id="1"/>
      <w:r w:rsidR="00B956A6">
        <w:rPr>
          <w:rFonts w:asciiTheme="minorHAnsi" w:hAnsiTheme="minorHAnsi" w:cstheme="minorHAnsi"/>
          <w:color w:val="auto"/>
          <w:sz w:val="22"/>
          <w:szCs w:val="22"/>
          <w:lang w:val="nl-NL"/>
        </w:rPr>
        <w:t xml:space="preserve">alle informatie ter beschikking die nodig is om </w:t>
      </w:r>
      <w:r w:rsidR="009A323E">
        <w:rPr>
          <w:rFonts w:asciiTheme="minorHAnsi" w:hAnsiTheme="minorHAnsi" w:cstheme="minorHAnsi"/>
          <w:color w:val="auto"/>
          <w:sz w:val="22"/>
          <w:szCs w:val="22"/>
          <w:lang w:val="nl-NL"/>
        </w:rPr>
        <w:t>de</w:t>
      </w:r>
      <w:r w:rsidR="00B956A6">
        <w:rPr>
          <w:rFonts w:asciiTheme="minorHAnsi" w:hAnsiTheme="minorHAnsi" w:cstheme="minorHAnsi"/>
          <w:color w:val="auto"/>
          <w:sz w:val="22"/>
          <w:szCs w:val="22"/>
          <w:lang w:val="nl-NL"/>
        </w:rPr>
        <w:t xml:space="preserve"> verplichtingen </w:t>
      </w:r>
      <w:r w:rsidR="00CD21AD">
        <w:rPr>
          <w:rFonts w:asciiTheme="minorHAnsi" w:hAnsiTheme="minorHAnsi" w:cstheme="minorHAnsi"/>
          <w:color w:val="auto"/>
          <w:sz w:val="22"/>
          <w:szCs w:val="22"/>
          <w:lang w:val="nl-NL"/>
        </w:rPr>
        <w:t xml:space="preserve">die voortvloeien uit </w:t>
      </w:r>
      <w:r w:rsidR="00B956A6">
        <w:rPr>
          <w:rFonts w:asciiTheme="minorHAnsi" w:hAnsiTheme="minorHAnsi" w:cstheme="minorHAnsi"/>
          <w:color w:val="auto"/>
          <w:sz w:val="22"/>
          <w:szCs w:val="22"/>
          <w:lang w:val="nl-NL"/>
        </w:rPr>
        <w:t xml:space="preserve">artikel 28 van de AVG aan te tonen </w:t>
      </w:r>
      <w:r w:rsidR="00F72E5E">
        <w:rPr>
          <w:rFonts w:asciiTheme="minorHAnsi" w:hAnsiTheme="minorHAnsi" w:cstheme="minorHAnsi"/>
          <w:color w:val="auto"/>
          <w:sz w:val="22"/>
          <w:szCs w:val="22"/>
          <w:lang w:val="nl-NL"/>
        </w:rPr>
        <w:t xml:space="preserve">en </w:t>
      </w:r>
      <w:r w:rsidRPr="003E1141">
        <w:rPr>
          <w:rFonts w:asciiTheme="minorHAnsi" w:hAnsiTheme="minorHAnsi" w:cstheme="minorHAnsi"/>
          <w:color w:val="auto"/>
          <w:sz w:val="22"/>
          <w:szCs w:val="22"/>
          <w:lang w:val="nl-NL"/>
        </w:rPr>
        <w:t xml:space="preserve">toezicht te houden </w:t>
      </w:r>
      <w:r w:rsidR="00087764" w:rsidRPr="003E1141">
        <w:rPr>
          <w:rFonts w:asciiTheme="minorHAnsi" w:hAnsiTheme="minorHAnsi" w:cstheme="minorHAnsi"/>
          <w:color w:val="auto"/>
          <w:sz w:val="22"/>
          <w:szCs w:val="22"/>
          <w:lang w:val="nl-NL"/>
        </w:rPr>
        <w:t xml:space="preserve">op de naleving van de in artikel </w:t>
      </w:r>
      <w:r w:rsidR="001F491A">
        <w:rPr>
          <w:rFonts w:asciiTheme="minorHAnsi" w:hAnsiTheme="minorHAnsi" w:cstheme="minorHAnsi"/>
          <w:color w:val="auto"/>
          <w:sz w:val="22"/>
          <w:szCs w:val="22"/>
          <w:lang w:val="nl-NL"/>
        </w:rPr>
        <w:t>8</w:t>
      </w:r>
      <w:r w:rsidR="00087764" w:rsidRPr="003E1141">
        <w:rPr>
          <w:rFonts w:asciiTheme="minorHAnsi" w:hAnsiTheme="minorHAnsi" w:cstheme="minorHAnsi"/>
          <w:color w:val="auto"/>
          <w:sz w:val="22"/>
          <w:szCs w:val="22"/>
          <w:lang w:val="nl-NL"/>
        </w:rPr>
        <w:t xml:space="preserve"> </w:t>
      </w:r>
      <w:r w:rsidR="00B33A53" w:rsidRPr="003E1141">
        <w:rPr>
          <w:rFonts w:asciiTheme="minorHAnsi" w:hAnsiTheme="minorHAnsi" w:cstheme="minorHAnsi"/>
          <w:color w:val="auto"/>
          <w:sz w:val="22"/>
          <w:szCs w:val="22"/>
          <w:lang w:val="nl-NL"/>
        </w:rPr>
        <w:t xml:space="preserve">van deze overeenkomst </w:t>
      </w:r>
      <w:r w:rsidR="00087764" w:rsidRPr="003E1141">
        <w:rPr>
          <w:rFonts w:asciiTheme="minorHAnsi" w:hAnsiTheme="minorHAnsi" w:cstheme="minorHAnsi"/>
          <w:color w:val="auto"/>
          <w:sz w:val="22"/>
          <w:szCs w:val="22"/>
          <w:lang w:val="nl-NL"/>
        </w:rPr>
        <w:t xml:space="preserve">genoemde verplichtingen ten aanzien van </w:t>
      </w:r>
      <w:r w:rsidR="0059644D" w:rsidRPr="0059644D">
        <w:rPr>
          <w:rFonts w:asciiTheme="minorHAnsi" w:hAnsiTheme="minorHAnsi" w:cstheme="minorHAnsi"/>
          <w:color w:val="auto"/>
          <w:sz w:val="22"/>
          <w:szCs w:val="22"/>
          <w:lang w:val="nl-NL"/>
        </w:rPr>
        <w:t>Inbreuken in verband met persoonsgegevens</w:t>
      </w:r>
      <w:r w:rsidRPr="003E1141">
        <w:rPr>
          <w:rFonts w:asciiTheme="minorHAnsi" w:hAnsiTheme="minorHAnsi" w:cstheme="minorHAnsi"/>
          <w:color w:val="auto"/>
          <w:sz w:val="22"/>
          <w:szCs w:val="22"/>
          <w:lang w:val="nl-NL"/>
        </w:rPr>
        <w:t xml:space="preserve">. Naast rapportages door de </w:t>
      </w:r>
      <w:r w:rsidR="007E637E" w:rsidRPr="003E1141">
        <w:rPr>
          <w:rFonts w:asciiTheme="minorHAnsi" w:hAnsiTheme="minorHAnsi" w:cstheme="minorHAnsi"/>
          <w:color w:val="auto"/>
          <w:sz w:val="22"/>
          <w:szCs w:val="22"/>
          <w:lang w:val="nl-NL"/>
        </w:rPr>
        <w:t>Verwerker</w:t>
      </w:r>
      <w:r w:rsidRPr="003E1141">
        <w:rPr>
          <w:rFonts w:asciiTheme="minorHAnsi" w:hAnsiTheme="minorHAnsi" w:cstheme="minorHAnsi"/>
          <w:color w:val="auto"/>
          <w:sz w:val="22"/>
          <w:szCs w:val="22"/>
          <w:lang w:val="nl-NL"/>
        </w:rPr>
        <w:t xml:space="preserve"> kan dat aan de hand van, maar niet beperkt tot, een geldige certificering of een gelijkwaardig controle- of bewijsmiddel.</w:t>
      </w:r>
    </w:p>
    <w:p w14:paraId="3102A0C4" w14:textId="6362B3A1" w:rsidR="00CB4370" w:rsidRPr="003E1141" w:rsidRDefault="00B111C3" w:rsidP="00462B90">
      <w:pPr>
        <w:pStyle w:val="Geenafstand"/>
        <w:numPr>
          <w:ilvl w:val="0"/>
          <w:numId w:val="14"/>
        </w:numPr>
        <w:spacing w:beforeLines="40" w:before="96" w:afterLines="20" w:after="48" w:line="276"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Ongeacht</w:t>
      </w:r>
      <w:r w:rsidR="00164DA4" w:rsidRPr="003E1141">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 xml:space="preserve">de in bovenstaande alinea’s opgesomde maatregelen, </w:t>
      </w:r>
      <w:r w:rsidR="00DC5796" w:rsidRPr="003E1141">
        <w:rPr>
          <w:rFonts w:asciiTheme="minorHAnsi" w:hAnsiTheme="minorHAnsi" w:cstheme="minorHAnsi"/>
          <w:color w:val="auto"/>
          <w:sz w:val="22"/>
          <w:szCs w:val="22"/>
          <w:lang w:val="nl-NL"/>
        </w:rPr>
        <w:t xml:space="preserve">heeft de </w:t>
      </w:r>
      <w:r w:rsidRPr="00D73117">
        <w:rPr>
          <w:rFonts w:asciiTheme="minorHAnsi" w:hAnsiTheme="minorHAnsi" w:cstheme="minorHAnsi"/>
          <w:color w:val="auto"/>
          <w:sz w:val="22"/>
          <w:szCs w:val="22"/>
          <w:lang w:val="nl-NL"/>
        </w:rPr>
        <w:t>Verwerkingsverantwoordelijke</w:t>
      </w:r>
      <w:r w:rsidRPr="003E1141">
        <w:rPr>
          <w:rFonts w:asciiTheme="minorHAnsi" w:hAnsiTheme="minorHAnsi" w:cstheme="minorHAnsi"/>
          <w:color w:val="auto"/>
          <w:sz w:val="22"/>
          <w:szCs w:val="22"/>
          <w:lang w:val="nl-NL"/>
        </w:rPr>
        <w:t xml:space="preserve"> </w:t>
      </w:r>
      <w:r w:rsidR="00164DA4" w:rsidRPr="003E1141">
        <w:rPr>
          <w:rFonts w:asciiTheme="minorHAnsi" w:hAnsiTheme="minorHAnsi" w:cstheme="minorHAnsi"/>
          <w:color w:val="auto"/>
          <w:sz w:val="22"/>
          <w:szCs w:val="22"/>
          <w:lang w:val="nl-NL"/>
        </w:rPr>
        <w:t xml:space="preserve">het recht om, in overleg met de </w:t>
      </w:r>
      <w:r w:rsidR="007E637E" w:rsidRPr="003E1141">
        <w:rPr>
          <w:rFonts w:asciiTheme="minorHAnsi" w:hAnsiTheme="minorHAnsi" w:cstheme="minorHAnsi"/>
          <w:color w:val="auto"/>
          <w:sz w:val="22"/>
          <w:szCs w:val="22"/>
          <w:lang w:val="nl-NL"/>
        </w:rPr>
        <w:t>Verwerker</w:t>
      </w:r>
      <w:r w:rsidR="00164DA4" w:rsidRPr="003E1141">
        <w:rPr>
          <w:rFonts w:asciiTheme="minorHAnsi" w:hAnsiTheme="minorHAnsi" w:cstheme="minorHAnsi"/>
          <w:color w:val="auto"/>
          <w:sz w:val="22"/>
          <w:szCs w:val="22"/>
          <w:lang w:val="nl-NL"/>
        </w:rPr>
        <w:t xml:space="preserve"> en met inachtneming van een redelijke termijn, op eigen kosten, de door </w:t>
      </w:r>
      <w:r w:rsidR="007E637E" w:rsidRPr="003E1141">
        <w:rPr>
          <w:rFonts w:asciiTheme="minorHAnsi" w:hAnsiTheme="minorHAnsi" w:cstheme="minorHAnsi"/>
          <w:color w:val="auto"/>
          <w:sz w:val="22"/>
          <w:szCs w:val="22"/>
          <w:lang w:val="nl-NL"/>
        </w:rPr>
        <w:t>Verwerker</w:t>
      </w:r>
      <w:r w:rsidR="00164DA4" w:rsidRPr="003E1141">
        <w:rPr>
          <w:rFonts w:asciiTheme="minorHAnsi" w:hAnsiTheme="minorHAnsi" w:cstheme="minorHAnsi"/>
          <w:color w:val="auto"/>
          <w:sz w:val="22"/>
          <w:szCs w:val="22"/>
          <w:lang w:val="nl-NL"/>
        </w:rPr>
        <w:t xml:space="preserve"> genomen technische en organisatorische beveiligingsmaatregelen te laten toetsen door een onafhankelijke auditor. Partijen kunnen in onderling overleg afspreken dat de audit wordt uitgevoerd door een door </w:t>
      </w:r>
      <w:r w:rsidR="007E637E" w:rsidRPr="003E1141">
        <w:rPr>
          <w:rFonts w:asciiTheme="minorHAnsi" w:hAnsiTheme="minorHAnsi" w:cstheme="minorHAnsi"/>
          <w:color w:val="auto"/>
          <w:sz w:val="22"/>
          <w:szCs w:val="22"/>
          <w:lang w:val="nl-NL"/>
        </w:rPr>
        <w:t>Verwerker</w:t>
      </w:r>
      <w:r w:rsidR="00164DA4" w:rsidRPr="003E1141">
        <w:rPr>
          <w:rFonts w:asciiTheme="minorHAnsi" w:hAnsiTheme="minorHAnsi" w:cstheme="minorHAnsi"/>
          <w:color w:val="auto"/>
          <w:sz w:val="22"/>
          <w:szCs w:val="22"/>
          <w:lang w:val="nl-NL"/>
        </w:rPr>
        <w:t xml:space="preserve"> in te schakelen gecertificeerde en onafhankelijke auditor die een derden</w:t>
      </w:r>
      <w:r w:rsidR="00FF677D" w:rsidRPr="003E1141">
        <w:rPr>
          <w:rFonts w:asciiTheme="minorHAnsi" w:hAnsiTheme="minorHAnsi" w:cstheme="minorHAnsi"/>
          <w:color w:val="auto"/>
          <w:sz w:val="22"/>
          <w:szCs w:val="22"/>
          <w:lang w:val="nl-NL"/>
        </w:rPr>
        <w:t>-</w:t>
      </w:r>
      <w:r w:rsidR="00164DA4" w:rsidRPr="003E1141">
        <w:rPr>
          <w:rFonts w:asciiTheme="minorHAnsi" w:hAnsiTheme="minorHAnsi" w:cstheme="minorHAnsi"/>
          <w:color w:val="auto"/>
          <w:sz w:val="22"/>
          <w:szCs w:val="22"/>
          <w:lang w:val="nl-NL"/>
        </w:rPr>
        <w:t xml:space="preserve">verklaring afgeeft. De </w:t>
      </w:r>
      <w:r w:rsidRPr="00D73117">
        <w:rPr>
          <w:rFonts w:asciiTheme="minorHAnsi" w:hAnsiTheme="minorHAnsi" w:cstheme="minorHAnsi"/>
          <w:color w:val="auto"/>
          <w:sz w:val="22"/>
          <w:szCs w:val="22"/>
          <w:lang w:val="nl-NL"/>
        </w:rPr>
        <w:t>Verwerkingsverantwoordelijke</w:t>
      </w:r>
      <w:r w:rsidRPr="003E1141">
        <w:rPr>
          <w:rFonts w:asciiTheme="minorHAnsi" w:hAnsiTheme="minorHAnsi" w:cstheme="minorHAnsi"/>
          <w:color w:val="auto"/>
          <w:sz w:val="22"/>
          <w:szCs w:val="22"/>
          <w:lang w:val="nl-NL"/>
        </w:rPr>
        <w:t xml:space="preserve"> </w:t>
      </w:r>
      <w:r w:rsidR="00164DA4" w:rsidRPr="003E1141">
        <w:rPr>
          <w:rFonts w:asciiTheme="minorHAnsi" w:hAnsiTheme="minorHAnsi" w:cstheme="minorHAnsi"/>
          <w:color w:val="auto"/>
          <w:sz w:val="22"/>
          <w:szCs w:val="22"/>
          <w:lang w:val="nl-NL"/>
        </w:rPr>
        <w:t>wordt geïnformeerd over de uitkomsten van de audit.</w:t>
      </w:r>
    </w:p>
    <w:p w14:paraId="4CC534ED" w14:textId="77777777" w:rsidR="005A4BBB" w:rsidRDefault="005A4BBB" w:rsidP="00462B90">
      <w:pPr>
        <w:spacing w:beforeLines="40" w:before="96" w:afterLines="20" w:after="48" w:line="240" w:lineRule="auto"/>
        <w:ind w:right="-144"/>
        <w:rPr>
          <w:rFonts w:asciiTheme="minorHAnsi" w:hAnsiTheme="minorHAnsi" w:cstheme="minorHAnsi"/>
          <w:b/>
          <w:color w:val="auto"/>
          <w:sz w:val="22"/>
          <w:szCs w:val="22"/>
          <w:lang w:val="nl-NL"/>
        </w:rPr>
      </w:pPr>
    </w:p>
    <w:p w14:paraId="1FE6DDAB" w14:textId="1555EF81" w:rsidR="00CB4370" w:rsidRPr="003E1141" w:rsidRDefault="003C471B"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CD7F60">
        <w:rPr>
          <w:rFonts w:asciiTheme="minorHAnsi" w:hAnsiTheme="minorHAnsi" w:cstheme="minorHAnsi"/>
          <w:b/>
          <w:color w:val="auto"/>
          <w:sz w:val="22"/>
          <w:szCs w:val="22"/>
          <w:lang w:val="nl-NL"/>
        </w:rPr>
        <w:t>7</w:t>
      </w:r>
      <w:r w:rsidRPr="003E1141">
        <w:rPr>
          <w:rFonts w:asciiTheme="minorHAnsi" w:hAnsiTheme="minorHAnsi" w:cstheme="minorHAnsi"/>
          <w:b/>
          <w:color w:val="auto"/>
          <w:sz w:val="22"/>
          <w:szCs w:val="22"/>
          <w:lang w:val="nl-NL"/>
        </w:rPr>
        <w:t xml:space="preserve">: </w:t>
      </w:r>
      <w:r w:rsidR="00412732">
        <w:rPr>
          <w:rFonts w:asciiTheme="minorHAnsi" w:hAnsiTheme="minorHAnsi" w:cstheme="minorHAnsi"/>
          <w:b/>
          <w:color w:val="auto"/>
          <w:sz w:val="22"/>
          <w:szCs w:val="22"/>
          <w:lang w:val="nl-NL"/>
        </w:rPr>
        <w:t>Inbreuken in verband met persoonsgegevens</w:t>
      </w:r>
    </w:p>
    <w:p w14:paraId="76D2A91B" w14:textId="77DF529C" w:rsidR="00514504" w:rsidRPr="003E1141" w:rsidRDefault="00CD7F60" w:rsidP="00462B90">
      <w:pPr>
        <w:pStyle w:val="Lijstalinea"/>
        <w:numPr>
          <w:ilvl w:val="0"/>
          <w:numId w:val="15"/>
        </w:numPr>
        <w:spacing w:beforeLines="40" w:before="96" w:afterLines="20" w:after="48"/>
        <w:ind w:right="-144"/>
        <w:rPr>
          <w:rFonts w:asciiTheme="minorHAnsi" w:eastAsiaTheme="minorEastAsia" w:hAnsiTheme="minorHAnsi" w:cstheme="minorHAnsi"/>
          <w:sz w:val="22"/>
          <w:szCs w:val="22"/>
          <w:lang w:val="nl-NL" w:eastAsia="en-US"/>
        </w:rPr>
      </w:pPr>
      <w:r>
        <w:rPr>
          <w:rFonts w:asciiTheme="minorHAnsi" w:eastAsiaTheme="minorEastAsia" w:hAnsiTheme="minorHAnsi" w:cstheme="minorHAnsi"/>
          <w:sz w:val="22"/>
          <w:szCs w:val="22"/>
          <w:lang w:val="nl-NL" w:eastAsia="en-US"/>
        </w:rPr>
        <w:t>Partijen hebben</w:t>
      </w:r>
      <w:r w:rsidR="00514504" w:rsidRPr="003E1141">
        <w:rPr>
          <w:rFonts w:asciiTheme="minorHAnsi" w:eastAsiaTheme="minorEastAsia" w:hAnsiTheme="minorHAnsi" w:cstheme="minorHAnsi"/>
          <w:sz w:val="22"/>
          <w:szCs w:val="22"/>
          <w:lang w:val="nl-NL" w:eastAsia="en-US"/>
        </w:rPr>
        <w:t xml:space="preserve"> een </w:t>
      </w:r>
      <w:r w:rsidR="006332CF" w:rsidRPr="003E1141">
        <w:rPr>
          <w:rFonts w:asciiTheme="minorHAnsi" w:eastAsiaTheme="minorEastAsia" w:hAnsiTheme="minorHAnsi" w:cstheme="minorHAnsi"/>
          <w:sz w:val="22"/>
          <w:szCs w:val="22"/>
          <w:lang w:val="nl-NL" w:eastAsia="en-US"/>
        </w:rPr>
        <w:t xml:space="preserve">passend </w:t>
      </w:r>
      <w:r w:rsidR="00514504" w:rsidRPr="003E1141">
        <w:rPr>
          <w:rFonts w:asciiTheme="minorHAnsi" w:eastAsiaTheme="minorEastAsia" w:hAnsiTheme="minorHAnsi" w:cstheme="minorHAnsi"/>
          <w:sz w:val="22"/>
          <w:szCs w:val="22"/>
          <w:lang w:val="nl-NL" w:eastAsia="en-US"/>
        </w:rPr>
        <w:t xml:space="preserve">beleid voor </w:t>
      </w:r>
      <w:r w:rsidR="005D18FE" w:rsidRPr="003E1141">
        <w:rPr>
          <w:rFonts w:asciiTheme="minorHAnsi" w:eastAsiaTheme="minorEastAsia" w:hAnsiTheme="minorHAnsi" w:cstheme="minorHAnsi"/>
          <w:sz w:val="22"/>
          <w:szCs w:val="22"/>
          <w:lang w:val="nl-NL" w:eastAsia="en-US"/>
        </w:rPr>
        <w:t xml:space="preserve">de omgang met </w:t>
      </w:r>
      <w:r w:rsidR="000C5DAB" w:rsidRPr="003E1141">
        <w:rPr>
          <w:rFonts w:asciiTheme="minorHAnsi" w:eastAsiaTheme="minorEastAsia" w:hAnsiTheme="minorHAnsi" w:cstheme="minorHAnsi"/>
          <w:sz w:val="22"/>
          <w:szCs w:val="22"/>
          <w:lang w:val="nl-NL" w:eastAsia="en-US"/>
        </w:rPr>
        <w:t xml:space="preserve">Incidenten waaronder </w:t>
      </w:r>
      <w:r w:rsidR="00412732">
        <w:rPr>
          <w:rFonts w:asciiTheme="minorHAnsi" w:eastAsiaTheme="minorEastAsia" w:hAnsiTheme="minorHAnsi" w:cstheme="minorHAnsi"/>
          <w:sz w:val="22"/>
          <w:szCs w:val="22"/>
          <w:lang w:val="nl-NL" w:eastAsia="en-US"/>
        </w:rPr>
        <w:t>Inbreuken in verband met persoonsgegevens</w:t>
      </w:r>
      <w:r w:rsidR="00514504" w:rsidRPr="003E1141">
        <w:rPr>
          <w:rFonts w:asciiTheme="minorHAnsi" w:eastAsiaTheme="minorEastAsia" w:hAnsiTheme="minorHAnsi" w:cstheme="minorHAnsi"/>
          <w:sz w:val="22"/>
          <w:szCs w:val="22"/>
          <w:lang w:val="nl-NL" w:eastAsia="en-US"/>
        </w:rPr>
        <w:t xml:space="preserve">. </w:t>
      </w:r>
    </w:p>
    <w:p w14:paraId="0AAE75A9" w14:textId="6D7F892E" w:rsidR="004A4CE3" w:rsidRDefault="00CB4370" w:rsidP="00F70133">
      <w:pPr>
        <w:pStyle w:val="Geenafstand"/>
        <w:numPr>
          <w:ilvl w:val="0"/>
          <w:numId w:val="15"/>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Indien </w:t>
      </w:r>
      <w:r w:rsidR="00B111C3" w:rsidRPr="00D73117">
        <w:rPr>
          <w:rFonts w:asciiTheme="minorHAnsi" w:hAnsiTheme="minorHAnsi" w:cstheme="minorHAnsi"/>
          <w:color w:val="auto"/>
          <w:sz w:val="22"/>
          <w:szCs w:val="22"/>
          <w:lang w:val="nl-NL"/>
        </w:rPr>
        <w:t>Verwerkingsverantwoordelijke</w:t>
      </w:r>
      <w:r w:rsidR="00B111C3" w:rsidRPr="003E1141">
        <w:rPr>
          <w:rFonts w:asciiTheme="minorHAnsi" w:hAnsiTheme="minorHAnsi" w:cstheme="minorHAnsi"/>
          <w:color w:val="auto"/>
          <w:sz w:val="22"/>
          <w:szCs w:val="22"/>
          <w:lang w:val="nl-NL"/>
        </w:rPr>
        <w:t xml:space="preserve"> </w:t>
      </w:r>
      <w:r w:rsidR="002B0EAF" w:rsidRPr="003E1141">
        <w:rPr>
          <w:rFonts w:asciiTheme="minorHAnsi" w:hAnsiTheme="minorHAnsi" w:cstheme="minorHAnsi"/>
          <w:color w:val="auto"/>
          <w:sz w:val="22"/>
          <w:szCs w:val="22"/>
          <w:lang w:val="nl-NL"/>
        </w:rPr>
        <w:t>dan wel</w:t>
      </w:r>
      <w:r w:rsidR="003C471B" w:rsidRPr="003E1141">
        <w:rPr>
          <w:rFonts w:asciiTheme="minorHAnsi" w:hAnsiTheme="minorHAnsi" w:cstheme="minorHAnsi"/>
          <w:color w:val="auto"/>
          <w:sz w:val="22"/>
          <w:szCs w:val="22"/>
          <w:lang w:val="nl-NL"/>
        </w:rPr>
        <w:t xml:space="preserve"> </w:t>
      </w:r>
      <w:r w:rsidR="007E637E" w:rsidRPr="003E1141">
        <w:rPr>
          <w:rFonts w:asciiTheme="minorHAnsi" w:hAnsiTheme="minorHAnsi" w:cstheme="minorHAnsi"/>
          <w:color w:val="auto"/>
          <w:sz w:val="22"/>
          <w:szCs w:val="22"/>
          <w:lang w:val="nl-NL"/>
        </w:rPr>
        <w:t>Verwerker</w:t>
      </w:r>
      <w:r w:rsidR="003C471B" w:rsidRPr="003E1141">
        <w:rPr>
          <w:rFonts w:asciiTheme="minorHAnsi" w:hAnsiTheme="minorHAnsi" w:cstheme="minorHAnsi"/>
          <w:color w:val="auto"/>
          <w:sz w:val="22"/>
          <w:szCs w:val="22"/>
          <w:lang w:val="nl-NL"/>
        </w:rPr>
        <w:t xml:space="preserve"> een </w:t>
      </w:r>
      <w:r w:rsidR="00412732">
        <w:rPr>
          <w:rFonts w:asciiTheme="minorHAnsi" w:hAnsiTheme="minorHAnsi" w:cstheme="minorHAnsi"/>
          <w:color w:val="auto"/>
          <w:sz w:val="22"/>
          <w:szCs w:val="22"/>
          <w:lang w:val="nl-NL"/>
        </w:rPr>
        <w:t xml:space="preserve">Inbreuk in verband met persoonsgegevens </w:t>
      </w:r>
      <w:r w:rsidR="00B111C3">
        <w:rPr>
          <w:rFonts w:asciiTheme="minorHAnsi" w:hAnsiTheme="minorHAnsi" w:cstheme="minorHAnsi"/>
          <w:color w:val="auto"/>
          <w:sz w:val="22"/>
          <w:szCs w:val="22"/>
          <w:lang w:val="nl-NL"/>
        </w:rPr>
        <w:t>in het kader van</w:t>
      </w:r>
      <w:r w:rsidR="00AA5A50" w:rsidRPr="003E1141">
        <w:rPr>
          <w:rFonts w:asciiTheme="minorHAnsi" w:hAnsiTheme="minorHAnsi" w:cstheme="minorHAnsi"/>
          <w:color w:val="auto"/>
          <w:sz w:val="22"/>
          <w:szCs w:val="22"/>
          <w:lang w:val="nl-NL"/>
        </w:rPr>
        <w:t xml:space="preserve"> deze overeenkomst </w:t>
      </w:r>
      <w:r w:rsidR="003C471B" w:rsidRPr="003E1141">
        <w:rPr>
          <w:rFonts w:asciiTheme="minorHAnsi" w:hAnsiTheme="minorHAnsi" w:cstheme="minorHAnsi"/>
          <w:color w:val="auto"/>
          <w:sz w:val="22"/>
          <w:szCs w:val="22"/>
          <w:lang w:val="nl-NL"/>
        </w:rPr>
        <w:t xml:space="preserve">vaststelt, </w:t>
      </w:r>
      <w:r w:rsidR="00F70133" w:rsidRPr="003E1141">
        <w:rPr>
          <w:rFonts w:asciiTheme="minorHAnsi" w:hAnsiTheme="minorHAnsi" w:cstheme="minorHAnsi"/>
          <w:color w:val="auto"/>
          <w:sz w:val="22"/>
          <w:szCs w:val="22"/>
          <w:lang w:val="nl-NL"/>
        </w:rPr>
        <w:t xml:space="preserve">dan </w:t>
      </w:r>
      <w:r w:rsidRPr="003E1141">
        <w:rPr>
          <w:rFonts w:asciiTheme="minorHAnsi" w:hAnsiTheme="minorHAnsi" w:cstheme="minorHAnsi"/>
          <w:color w:val="auto"/>
          <w:sz w:val="22"/>
          <w:szCs w:val="22"/>
          <w:lang w:val="nl-NL"/>
        </w:rPr>
        <w:t xml:space="preserve">zal </w:t>
      </w:r>
      <w:r w:rsidR="002B0EAF" w:rsidRPr="003E1141">
        <w:rPr>
          <w:rFonts w:asciiTheme="minorHAnsi" w:hAnsiTheme="minorHAnsi" w:cstheme="minorHAnsi"/>
          <w:color w:val="auto"/>
          <w:sz w:val="22"/>
          <w:szCs w:val="22"/>
          <w:lang w:val="nl-NL"/>
        </w:rPr>
        <w:t>deze</w:t>
      </w:r>
      <w:r w:rsidR="007259E9" w:rsidRPr="003E1141">
        <w:rPr>
          <w:rFonts w:asciiTheme="minorHAnsi" w:hAnsiTheme="minorHAnsi" w:cstheme="minorHAnsi"/>
          <w:color w:val="auto"/>
          <w:sz w:val="22"/>
          <w:szCs w:val="22"/>
          <w:lang w:val="nl-NL"/>
        </w:rPr>
        <w:t xml:space="preserve"> de andere </w:t>
      </w:r>
      <w:r w:rsidR="002B0EAF" w:rsidRPr="003E1141">
        <w:rPr>
          <w:rFonts w:asciiTheme="minorHAnsi" w:hAnsiTheme="minorHAnsi" w:cstheme="minorHAnsi"/>
          <w:color w:val="auto"/>
          <w:sz w:val="22"/>
          <w:szCs w:val="22"/>
          <w:lang w:val="nl-NL"/>
        </w:rPr>
        <w:t>Partij</w:t>
      </w:r>
      <w:r w:rsidR="007259E9" w:rsidRPr="003E1141">
        <w:rPr>
          <w:rFonts w:asciiTheme="minorHAnsi" w:hAnsiTheme="minorHAnsi" w:cstheme="minorHAnsi"/>
          <w:color w:val="auto"/>
          <w:sz w:val="22"/>
          <w:szCs w:val="22"/>
          <w:lang w:val="nl-NL"/>
        </w:rPr>
        <w:t xml:space="preserve"> </w:t>
      </w:r>
      <w:r w:rsidR="00FA6BF9">
        <w:rPr>
          <w:rFonts w:asciiTheme="minorHAnsi" w:hAnsiTheme="minorHAnsi" w:cstheme="minorHAnsi"/>
          <w:color w:val="auto"/>
          <w:sz w:val="22"/>
          <w:szCs w:val="22"/>
          <w:lang w:val="nl-NL"/>
        </w:rPr>
        <w:t xml:space="preserve">zonder onredelijke vertraging </w:t>
      </w:r>
      <w:r w:rsidRPr="003E1141">
        <w:rPr>
          <w:rFonts w:asciiTheme="minorHAnsi" w:hAnsiTheme="minorHAnsi" w:cstheme="minorHAnsi"/>
          <w:color w:val="auto"/>
          <w:sz w:val="22"/>
          <w:szCs w:val="22"/>
          <w:lang w:val="nl-NL"/>
        </w:rPr>
        <w:t>informeren</w:t>
      </w:r>
      <w:r w:rsidR="006A6B09" w:rsidRPr="003E1141">
        <w:rPr>
          <w:rFonts w:asciiTheme="minorHAnsi" w:hAnsiTheme="minorHAnsi" w:cstheme="minorHAnsi"/>
          <w:color w:val="auto"/>
          <w:sz w:val="22"/>
          <w:szCs w:val="22"/>
          <w:lang w:val="nl-NL"/>
        </w:rPr>
        <w:t xml:space="preserve"> </w:t>
      </w:r>
      <w:r w:rsidR="00BC6BE2" w:rsidRPr="003E1141">
        <w:rPr>
          <w:rFonts w:asciiTheme="minorHAnsi" w:hAnsiTheme="minorHAnsi" w:cstheme="minorHAnsi"/>
          <w:color w:val="auto"/>
          <w:sz w:val="22"/>
          <w:szCs w:val="22"/>
          <w:lang w:val="nl-NL"/>
        </w:rPr>
        <w:t>conform de afspraken zoals neergelegd in Bijlage 2.</w:t>
      </w:r>
      <w:r w:rsidR="0031341F" w:rsidRPr="003E1141">
        <w:rPr>
          <w:rFonts w:asciiTheme="minorHAnsi" w:hAnsiTheme="minorHAnsi" w:cstheme="minorHAnsi"/>
          <w:color w:val="auto"/>
          <w:sz w:val="22"/>
          <w:szCs w:val="22"/>
          <w:lang w:val="nl-NL"/>
        </w:rPr>
        <w:t xml:space="preserve"> </w:t>
      </w:r>
    </w:p>
    <w:p w14:paraId="3D64FDB7" w14:textId="1BC647D5" w:rsidR="00FA6BF9" w:rsidRDefault="005B7B7B" w:rsidP="00F70133">
      <w:pPr>
        <w:pStyle w:val="Geenafstand"/>
        <w:numPr>
          <w:ilvl w:val="0"/>
          <w:numId w:val="15"/>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Partijen informeren elkaar </w:t>
      </w:r>
      <w:r w:rsidR="00FA6BF9">
        <w:rPr>
          <w:rFonts w:asciiTheme="minorHAnsi" w:hAnsiTheme="minorHAnsi" w:cstheme="minorHAnsi"/>
          <w:color w:val="auto"/>
          <w:sz w:val="22"/>
          <w:szCs w:val="22"/>
          <w:lang w:val="nl-NL"/>
        </w:rPr>
        <w:t xml:space="preserve">onverwijld indien </w:t>
      </w:r>
      <w:r w:rsidR="00535880">
        <w:rPr>
          <w:rFonts w:asciiTheme="minorHAnsi" w:hAnsiTheme="minorHAnsi" w:cstheme="minorHAnsi"/>
          <w:color w:val="auto"/>
          <w:sz w:val="22"/>
          <w:szCs w:val="22"/>
          <w:lang w:val="nl-NL"/>
        </w:rPr>
        <w:t>een vermoeden bestaat dat de Inbreuk in verband met persoonsgegevens een hoog risico inhoudt voor de rechten en vrijheden van natuurlijke personen</w:t>
      </w:r>
      <w:r w:rsidR="00A2716D">
        <w:rPr>
          <w:rFonts w:asciiTheme="minorHAnsi" w:hAnsiTheme="minorHAnsi" w:cstheme="minorHAnsi"/>
          <w:color w:val="auto"/>
          <w:sz w:val="22"/>
          <w:szCs w:val="22"/>
          <w:lang w:val="nl-NL"/>
        </w:rPr>
        <w:t>.</w:t>
      </w:r>
    </w:p>
    <w:p w14:paraId="06165E81" w14:textId="26029C15" w:rsidR="00B57BD6" w:rsidRPr="003E1141" w:rsidRDefault="00B57BD6" w:rsidP="00F70133">
      <w:pPr>
        <w:pStyle w:val="Geenafstand"/>
        <w:numPr>
          <w:ilvl w:val="0"/>
          <w:numId w:val="15"/>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BE"/>
        </w:rPr>
        <w:t>Indien het niet mogelijk is om alle vereiste informatie gelijktijdig te verstrekken, kan de informatie zonder onredelijke vertraging in stappen worden verstrekt.</w:t>
      </w:r>
    </w:p>
    <w:p w14:paraId="61E489D1" w14:textId="389E4066" w:rsidR="009414F5" w:rsidRDefault="007E637E" w:rsidP="00B90A71">
      <w:pPr>
        <w:pStyle w:val="Geenafstand"/>
        <w:spacing w:beforeLines="40" w:before="96" w:afterLines="20" w:after="48"/>
        <w:ind w:left="643"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Verwerker</w:t>
      </w:r>
      <w:r w:rsidR="0031341F" w:rsidRPr="003E1141">
        <w:rPr>
          <w:rFonts w:asciiTheme="minorHAnsi" w:hAnsiTheme="minorHAnsi" w:cstheme="minorHAnsi"/>
          <w:color w:val="auto"/>
          <w:sz w:val="22"/>
          <w:szCs w:val="22"/>
          <w:lang w:val="nl-NL"/>
        </w:rPr>
        <w:t xml:space="preserve"> verstrekt ingeval van een </w:t>
      </w:r>
      <w:r w:rsidR="00412732">
        <w:rPr>
          <w:rFonts w:asciiTheme="minorHAnsi" w:hAnsiTheme="minorHAnsi" w:cstheme="minorHAnsi"/>
          <w:color w:val="auto"/>
          <w:sz w:val="22"/>
          <w:szCs w:val="22"/>
          <w:lang w:val="nl-NL"/>
        </w:rPr>
        <w:t>Inbreuk in verband met persoonsgegevens</w:t>
      </w:r>
      <w:r w:rsidR="00111844" w:rsidRPr="003E1141">
        <w:rPr>
          <w:rFonts w:asciiTheme="minorHAnsi" w:hAnsiTheme="minorHAnsi" w:cstheme="minorHAnsi"/>
          <w:color w:val="auto"/>
          <w:sz w:val="22"/>
          <w:szCs w:val="22"/>
          <w:lang w:val="nl-NL"/>
        </w:rPr>
        <w:t xml:space="preserve"> </w:t>
      </w:r>
      <w:r w:rsidR="0031341F" w:rsidRPr="003E1141">
        <w:rPr>
          <w:rFonts w:asciiTheme="minorHAnsi" w:hAnsiTheme="minorHAnsi" w:cstheme="minorHAnsi"/>
          <w:color w:val="auto"/>
          <w:sz w:val="22"/>
          <w:szCs w:val="22"/>
          <w:lang w:val="nl-NL"/>
        </w:rPr>
        <w:t xml:space="preserve">alle relevante informatie aan </w:t>
      </w:r>
      <w:r w:rsidR="00D00C9D" w:rsidRPr="003E1141">
        <w:rPr>
          <w:rFonts w:asciiTheme="minorHAnsi" w:hAnsiTheme="minorHAnsi" w:cstheme="minorHAnsi"/>
          <w:color w:val="auto"/>
          <w:sz w:val="22"/>
          <w:szCs w:val="22"/>
          <w:lang w:val="nl-NL"/>
        </w:rPr>
        <w:t>Verwerkingsverantwoordelijke</w:t>
      </w:r>
      <w:r w:rsidR="00F03E34" w:rsidRPr="003E1141">
        <w:rPr>
          <w:rFonts w:asciiTheme="minorHAnsi" w:hAnsiTheme="minorHAnsi" w:cstheme="minorHAnsi"/>
          <w:color w:val="auto"/>
          <w:sz w:val="22"/>
          <w:szCs w:val="22"/>
          <w:lang w:val="nl-NL"/>
        </w:rPr>
        <w:t xml:space="preserve"> met betrekking tot</w:t>
      </w:r>
      <w:r w:rsidR="00412732">
        <w:rPr>
          <w:rFonts w:asciiTheme="minorHAnsi" w:hAnsiTheme="minorHAnsi" w:cstheme="minorHAnsi"/>
          <w:color w:val="auto"/>
          <w:sz w:val="22"/>
          <w:szCs w:val="22"/>
          <w:lang w:val="nl-NL"/>
        </w:rPr>
        <w:t xml:space="preserve"> deze </w:t>
      </w:r>
      <w:r w:rsidR="00125D58">
        <w:rPr>
          <w:rFonts w:asciiTheme="minorHAnsi" w:hAnsiTheme="minorHAnsi" w:cstheme="minorHAnsi"/>
          <w:color w:val="auto"/>
          <w:sz w:val="22"/>
          <w:szCs w:val="22"/>
          <w:lang w:val="nl-NL"/>
        </w:rPr>
        <w:t>I</w:t>
      </w:r>
      <w:r w:rsidR="00412732">
        <w:rPr>
          <w:rFonts w:asciiTheme="minorHAnsi" w:hAnsiTheme="minorHAnsi" w:cstheme="minorHAnsi"/>
          <w:color w:val="auto"/>
          <w:sz w:val="22"/>
          <w:szCs w:val="22"/>
          <w:lang w:val="nl-NL"/>
        </w:rPr>
        <w:t>nbreuk</w:t>
      </w:r>
      <w:r w:rsidR="00D00C9D" w:rsidRPr="003E1141">
        <w:rPr>
          <w:rFonts w:asciiTheme="minorHAnsi" w:hAnsiTheme="minorHAnsi" w:cstheme="minorHAnsi"/>
          <w:color w:val="auto"/>
          <w:sz w:val="22"/>
          <w:szCs w:val="22"/>
          <w:lang w:val="nl-NL"/>
        </w:rPr>
        <w:t>, waaronder de aard van de inbreuk in verband met persoonsgegevens, waar mogelijk onder vermelding van de categorieën van betrokk</w:t>
      </w:r>
      <w:r w:rsidR="00EB3C5A">
        <w:rPr>
          <w:rFonts w:asciiTheme="minorHAnsi" w:hAnsiTheme="minorHAnsi" w:cstheme="minorHAnsi"/>
          <w:color w:val="auto"/>
          <w:sz w:val="22"/>
          <w:szCs w:val="22"/>
          <w:lang w:val="nl-NL"/>
        </w:rPr>
        <w:t>enen en persoonsgegevens</w:t>
      </w:r>
      <w:r w:rsidR="00D00C9D" w:rsidRPr="003E1141">
        <w:rPr>
          <w:rFonts w:asciiTheme="minorHAnsi" w:hAnsiTheme="minorHAnsi" w:cstheme="minorHAnsi"/>
          <w:color w:val="auto"/>
          <w:sz w:val="22"/>
          <w:szCs w:val="22"/>
          <w:lang w:val="nl-NL"/>
        </w:rPr>
        <w:t xml:space="preserve"> in kwestie en, bij benadering, het aantal betrokkenen en aantal persoonsgegevens in kwestie; de waarschijnlijke gevolgen van de inbreuk in verband met persoonsgegevens; de maatregelen die de Verwerker heeft voorgesteld of genomen om de </w:t>
      </w:r>
      <w:r w:rsidR="009E19D9">
        <w:rPr>
          <w:rFonts w:asciiTheme="minorHAnsi" w:hAnsiTheme="minorHAnsi" w:cstheme="minorHAnsi"/>
          <w:color w:val="auto"/>
          <w:sz w:val="22"/>
          <w:szCs w:val="22"/>
          <w:lang w:val="nl-NL"/>
        </w:rPr>
        <w:t>I</w:t>
      </w:r>
      <w:r w:rsidR="00D00C9D" w:rsidRPr="003E1141">
        <w:rPr>
          <w:rFonts w:asciiTheme="minorHAnsi" w:hAnsiTheme="minorHAnsi" w:cstheme="minorHAnsi"/>
          <w:color w:val="auto"/>
          <w:sz w:val="22"/>
          <w:szCs w:val="22"/>
          <w:lang w:val="nl-NL"/>
        </w:rPr>
        <w:t>nbreuk in verband met persoonsgegevens aan te pakken, waaronder, in voorkomend geval, de maatregelen ter beperking van de eventuele nadelige gevolgen daarvan</w:t>
      </w:r>
      <w:r w:rsidR="00CE5EE8" w:rsidRPr="003E1141">
        <w:rPr>
          <w:rFonts w:asciiTheme="minorHAnsi" w:hAnsiTheme="minorHAnsi" w:cstheme="minorHAnsi"/>
          <w:color w:val="auto"/>
          <w:sz w:val="22"/>
          <w:szCs w:val="22"/>
          <w:lang w:val="nl-NL"/>
        </w:rPr>
        <w:t>.</w:t>
      </w:r>
      <w:r w:rsidR="0031341F" w:rsidRPr="003E1141">
        <w:rPr>
          <w:rFonts w:asciiTheme="minorHAnsi" w:hAnsiTheme="minorHAnsi" w:cstheme="minorHAnsi"/>
          <w:color w:val="auto"/>
          <w:sz w:val="22"/>
          <w:szCs w:val="22"/>
          <w:lang w:val="nl-NL"/>
        </w:rPr>
        <w:t xml:space="preserve"> </w:t>
      </w:r>
    </w:p>
    <w:p w14:paraId="46011D70" w14:textId="2A196B5D" w:rsidR="009A323E" w:rsidRPr="008B09F4" w:rsidRDefault="009A323E" w:rsidP="009A323E">
      <w:pPr>
        <w:pStyle w:val="Geenafstand"/>
        <w:numPr>
          <w:ilvl w:val="0"/>
          <w:numId w:val="15"/>
        </w:numPr>
        <w:spacing w:beforeLines="40" w:before="96" w:afterLines="20" w:after="48"/>
        <w:ind w:right="-144"/>
        <w:jc w:val="both"/>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Verwerkingsverantwoordelijke verbindt zich ertoe om slechts bijstand van de Verwerker te verzoeken in de mate dat de Verwerkingsverantwoordelijke niet over de nodige informatie beschikt om zijn wettelijke verplichtingen na te komen.</w:t>
      </w:r>
    </w:p>
    <w:p w14:paraId="17880453" w14:textId="77777777" w:rsidR="0031341F" w:rsidRPr="003E1141" w:rsidRDefault="006C3531" w:rsidP="0031341F">
      <w:pPr>
        <w:pStyle w:val="Geenafstand"/>
        <w:numPr>
          <w:ilvl w:val="0"/>
          <w:numId w:val="15"/>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Partijen </w:t>
      </w:r>
      <w:r w:rsidR="00054EB7" w:rsidRPr="003E1141">
        <w:rPr>
          <w:rFonts w:asciiTheme="minorHAnsi" w:hAnsiTheme="minorHAnsi" w:cstheme="minorHAnsi"/>
          <w:color w:val="auto"/>
          <w:sz w:val="22"/>
          <w:szCs w:val="22"/>
          <w:lang w:val="nl-NL"/>
        </w:rPr>
        <w:t>nemen</w:t>
      </w:r>
      <w:r w:rsidR="00E43154" w:rsidRPr="003E1141">
        <w:rPr>
          <w:rFonts w:asciiTheme="minorHAnsi" w:hAnsiTheme="minorHAnsi" w:cstheme="minorHAnsi"/>
          <w:color w:val="auto"/>
          <w:sz w:val="22"/>
          <w:szCs w:val="22"/>
          <w:lang w:val="nl-NL"/>
        </w:rPr>
        <w:t xml:space="preserve"> </w:t>
      </w:r>
      <w:r w:rsidR="0031341F" w:rsidRPr="003E1141">
        <w:rPr>
          <w:rFonts w:asciiTheme="minorHAnsi" w:hAnsiTheme="minorHAnsi" w:cstheme="minorHAnsi"/>
          <w:color w:val="auto"/>
          <w:sz w:val="22"/>
          <w:szCs w:val="22"/>
          <w:lang w:val="nl-NL"/>
        </w:rPr>
        <w:t xml:space="preserve">zo spoedig mogelijk alle redelijkerwijs benodigde maatregelen om (verdere) schending of inbreuken betreffende de Verwerking de Persoonsgegevens, en meer in het bijzonder (verdere) schending van de </w:t>
      </w:r>
      <w:r w:rsidR="008B2804" w:rsidRPr="003E1141">
        <w:rPr>
          <w:rFonts w:asciiTheme="minorHAnsi" w:hAnsiTheme="minorHAnsi" w:cstheme="minorHAnsi"/>
          <w:color w:val="auto"/>
          <w:sz w:val="22"/>
          <w:szCs w:val="22"/>
          <w:lang w:val="nl-NL"/>
        </w:rPr>
        <w:t>AVG</w:t>
      </w:r>
      <w:r w:rsidR="0031341F" w:rsidRPr="003E1141">
        <w:rPr>
          <w:rFonts w:asciiTheme="minorHAnsi" w:hAnsiTheme="minorHAnsi" w:cstheme="minorHAnsi"/>
          <w:color w:val="auto"/>
          <w:sz w:val="22"/>
          <w:szCs w:val="22"/>
          <w:lang w:val="nl-NL"/>
        </w:rPr>
        <w:t xml:space="preserve"> of andere regelgeving betreffende de </w:t>
      </w:r>
      <w:r w:rsidR="00631470" w:rsidRPr="003E1141">
        <w:rPr>
          <w:rFonts w:asciiTheme="minorHAnsi" w:hAnsiTheme="minorHAnsi" w:cstheme="minorHAnsi"/>
          <w:color w:val="auto"/>
          <w:sz w:val="22"/>
          <w:szCs w:val="22"/>
          <w:lang w:val="nl-NL"/>
        </w:rPr>
        <w:t>V</w:t>
      </w:r>
      <w:r w:rsidR="0031341F" w:rsidRPr="003E1141">
        <w:rPr>
          <w:rFonts w:asciiTheme="minorHAnsi" w:hAnsiTheme="minorHAnsi" w:cstheme="minorHAnsi"/>
          <w:color w:val="auto"/>
          <w:sz w:val="22"/>
          <w:szCs w:val="22"/>
          <w:lang w:val="nl-NL"/>
        </w:rPr>
        <w:t xml:space="preserve">erwerking </w:t>
      </w:r>
      <w:r w:rsidR="0031341F" w:rsidRPr="003E1141">
        <w:rPr>
          <w:rFonts w:asciiTheme="minorHAnsi" w:hAnsiTheme="minorHAnsi" w:cstheme="minorHAnsi"/>
          <w:color w:val="auto"/>
          <w:sz w:val="22"/>
          <w:szCs w:val="22"/>
          <w:lang w:val="nl-NL"/>
        </w:rPr>
        <w:lastRenderedPageBreak/>
        <w:t xml:space="preserve">van de </w:t>
      </w:r>
      <w:r w:rsidR="00631470" w:rsidRPr="003E1141">
        <w:rPr>
          <w:rFonts w:asciiTheme="minorHAnsi" w:hAnsiTheme="minorHAnsi" w:cstheme="minorHAnsi"/>
          <w:color w:val="auto"/>
          <w:sz w:val="22"/>
          <w:szCs w:val="22"/>
          <w:lang w:val="nl-NL"/>
        </w:rPr>
        <w:t>P</w:t>
      </w:r>
      <w:r w:rsidR="0031341F" w:rsidRPr="003E1141">
        <w:rPr>
          <w:rFonts w:asciiTheme="minorHAnsi" w:hAnsiTheme="minorHAnsi" w:cstheme="minorHAnsi"/>
          <w:color w:val="auto"/>
          <w:sz w:val="22"/>
          <w:szCs w:val="22"/>
          <w:lang w:val="nl-NL"/>
        </w:rPr>
        <w:t>ersoonsgegevens, te voorkomen of te beperken</w:t>
      </w:r>
      <w:r w:rsidR="008C144B" w:rsidRPr="003E1141">
        <w:rPr>
          <w:rFonts w:asciiTheme="minorHAnsi" w:hAnsiTheme="minorHAnsi" w:cstheme="minorHAnsi"/>
          <w:color w:val="auto"/>
          <w:sz w:val="22"/>
          <w:szCs w:val="22"/>
          <w:lang w:val="nl-NL"/>
        </w:rPr>
        <w:t>.</w:t>
      </w:r>
      <w:r w:rsidR="00B111C3">
        <w:rPr>
          <w:rFonts w:asciiTheme="minorHAnsi" w:hAnsiTheme="minorHAnsi" w:cstheme="minorHAnsi"/>
          <w:color w:val="auto"/>
          <w:sz w:val="22"/>
          <w:szCs w:val="22"/>
          <w:lang w:val="nl-NL"/>
        </w:rPr>
        <w:t xml:space="preserve"> Deze nieuwe maatregelen worden opgenomen in bijlage 2 van deze overeenkomst.</w:t>
      </w:r>
    </w:p>
    <w:p w14:paraId="581A9F1F" w14:textId="32C67B44" w:rsidR="00B66471" w:rsidRPr="003E1141" w:rsidRDefault="00CB4370" w:rsidP="00A00890">
      <w:pPr>
        <w:pStyle w:val="Geenafstand"/>
        <w:numPr>
          <w:ilvl w:val="0"/>
          <w:numId w:val="15"/>
        </w:numPr>
        <w:spacing w:beforeLines="40" w:before="96" w:afterLines="20" w:after="48"/>
        <w:ind w:right="-144"/>
        <w:rPr>
          <w:rFonts w:asciiTheme="minorHAnsi" w:hAnsiTheme="minorHAnsi" w:cstheme="minorHAnsi"/>
          <w:strike/>
          <w:color w:val="auto"/>
          <w:sz w:val="22"/>
          <w:szCs w:val="22"/>
          <w:lang w:val="nl-NL"/>
        </w:rPr>
      </w:pPr>
      <w:r w:rsidRPr="003E1141">
        <w:rPr>
          <w:rFonts w:asciiTheme="minorHAnsi" w:hAnsiTheme="minorHAnsi" w:cstheme="minorHAnsi"/>
          <w:color w:val="auto"/>
          <w:sz w:val="22"/>
          <w:szCs w:val="22"/>
          <w:lang w:val="nl-NL"/>
        </w:rPr>
        <w:t xml:space="preserve">In geval van een </w:t>
      </w:r>
      <w:r w:rsidR="00412732">
        <w:rPr>
          <w:rFonts w:asciiTheme="minorHAnsi" w:hAnsiTheme="minorHAnsi" w:cstheme="minorHAnsi"/>
          <w:color w:val="auto"/>
          <w:sz w:val="22"/>
          <w:szCs w:val="22"/>
          <w:lang w:val="nl-NL"/>
        </w:rPr>
        <w:t>Inbreuk in verband met persoonsgegevens</w:t>
      </w:r>
      <w:r w:rsidR="00AF4E6D" w:rsidRPr="003E1141">
        <w:rPr>
          <w:rFonts w:asciiTheme="minorHAnsi" w:hAnsiTheme="minorHAnsi" w:cstheme="minorHAnsi"/>
          <w:color w:val="auto"/>
          <w:sz w:val="22"/>
          <w:szCs w:val="22"/>
          <w:lang w:val="nl-NL"/>
        </w:rPr>
        <w:t xml:space="preserve"> zal de </w:t>
      </w:r>
      <w:r w:rsidR="007923E6" w:rsidRPr="003E1141">
        <w:rPr>
          <w:rFonts w:asciiTheme="minorHAnsi" w:hAnsiTheme="minorHAnsi" w:cstheme="minorHAnsi"/>
          <w:color w:val="auto"/>
          <w:sz w:val="22"/>
          <w:szCs w:val="22"/>
          <w:lang w:val="nl-NL"/>
        </w:rPr>
        <w:t xml:space="preserve">Verwerkingsverantwoordelijke </w:t>
      </w:r>
      <w:r w:rsidR="00686EC6" w:rsidRPr="003E1141">
        <w:rPr>
          <w:rFonts w:asciiTheme="minorHAnsi" w:hAnsiTheme="minorHAnsi" w:cstheme="minorHAnsi"/>
          <w:color w:val="auto"/>
          <w:sz w:val="22"/>
          <w:szCs w:val="22"/>
          <w:lang w:val="nl-NL"/>
        </w:rPr>
        <w:t xml:space="preserve">aan </w:t>
      </w:r>
      <w:r w:rsidR="008B2804" w:rsidRPr="003E1141">
        <w:rPr>
          <w:rFonts w:asciiTheme="minorHAnsi" w:hAnsiTheme="minorHAnsi" w:cstheme="minorHAnsi"/>
          <w:color w:val="auto"/>
          <w:sz w:val="22"/>
          <w:szCs w:val="22"/>
          <w:lang w:val="nl-NL"/>
        </w:rPr>
        <w:t xml:space="preserve">de </w:t>
      </w:r>
      <w:r w:rsidR="00686EC6" w:rsidRPr="003E1141">
        <w:rPr>
          <w:rFonts w:asciiTheme="minorHAnsi" w:hAnsiTheme="minorHAnsi" w:cstheme="minorHAnsi"/>
          <w:color w:val="auto"/>
          <w:sz w:val="22"/>
          <w:szCs w:val="22"/>
          <w:lang w:val="nl-NL"/>
        </w:rPr>
        <w:t>wettelijke meld</w:t>
      </w:r>
      <w:r w:rsidR="008B2804" w:rsidRPr="003E1141">
        <w:rPr>
          <w:rFonts w:asciiTheme="minorHAnsi" w:hAnsiTheme="minorHAnsi" w:cstheme="minorHAnsi"/>
          <w:color w:val="auto"/>
          <w:sz w:val="22"/>
          <w:szCs w:val="22"/>
          <w:lang w:val="nl-NL"/>
        </w:rPr>
        <w:t>plicht</w:t>
      </w:r>
      <w:r w:rsidR="006A30C6" w:rsidRPr="003E1141">
        <w:rPr>
          <w:rFonts w:asciiTheme="minorHAnsi" w:hAnsiTheme="minorHAnsi" w:cstheme="minorHAnsi"/>
          <w:color w:val="auto"/>
          <w:sz w:val="22"/>
          <w:szCs w:val="22"/>
          <w:lang w:val="nl-NL"/>
        </w:rPr>
        <w:t xml:space="preserve"> voldoen</w:t>
      </w:r>
      <w:r w:rsidR="00686EC6" w:rsidRPr="003E1141">
        <w:rPr>
          <w:rFonts w:asciiTheme="minorHAnsi" w:hAnsiTheme="minorHAnsi" w:cstheme="minorHAnsi"/>
          <w:color w:val="auto"/>
          <w:sz w:val="22"/>
          <w:szCs w:val="22"/>
          <w:lang w:val="nl-NL"/>
        </w:rPr>
        <w:t xml:space="preserve">. </w:t>
      </w:r>
      <w:r w:rsidR="00F03E34" w:rsidRPr="003E1141">
        <w:rPr>
          <w:rFonts w:asciiTheme="minorHAnsi" w:hAnsiTheme="minorHAnsi" w:cstheme="minorHAnsi"/>
          <w:color w:val="auto"/>
          <w:sz w:val="22"/>
          <w:szCs w:val="22"/>
          <w:lang w:val="nl-NL"/>
        </w:rPr>
        <w:t xml:space="preserve">Verwerker stelt bij een </w:t>
      </w:r>
      <w:r w:rsidR="00D7295B">
        <w:rPr>
          <w:rFonts w:asciiTheme="minorHAnsi" w:hAnsiTheme="minorHAnsi" w:cstheme="minorHAnsi"/>
          <w:color w:val="auto"/>
          <w:sz w:val="22"/>
          <w:szCs w:val="22"/>
          <w:lang w:val="nl-NL"/>
        </w:rPr>
        <w:t>Inbreuk in verband met persoonsgegevens</w:t>
      </w:r>
      <w:r w:rsidR="00F03E34" w:rsidRPr="003E1141">
        <w:rPr>
          <w:rFonts w:asciiTheme="minorHAnsi" w:hAnsiTheme="minorHAnsi" w:cstheme="minorHAnsi"/>
          <w:color w:val="auto"/>
          <w:sz w:val="22"/>
          <w:szCs w:val="22"/>
          <w:lang w:val="nl-NL"/>
        </w:rPr>
        <w:t xml:space="preserve"> de Verwerkingsverantwoordelijke in staat om passende vervolgstappen te (laten) nemen.  </w:t>
      </w:r>
      <w:r w:rsidR="00CD7F60">
        <w:rPr>
          <w:rFonts w:asciiTheme="minorHAnsi" w:hAnsiTheme="minorHAnsi" w:cstheme="minorHAnsi"/>
          <w:color w:val="auto"/>
          <w:sz w:val="22"/>
          <w:szCs w:val="22"/>
          <w:lang w:val="nl-NL"/>
        </w:rPr>
        <w:t>Afhankelijk van de aard van het incident</w:t>
      </w:r>
      <w:r w:rsidRPr="003E1141">
        <w:rPr>
          <w:rFonts w:asciiTheme="minorHAnsi" w:hAnsiTheme="minorHAnsi" w:cstheme="minorHAnsi"/>
          <w:color w:val="auto"/>
          <w:sz w:val="22"/>
          <w:szCs w:val="22"/>
          <w:lang w:val="nl-NL"/>
        </w:rPr>
        <w:t xml:space="preserve"> </w:t>
      </w:r>
      <w:r w:rsidR="00007506" w:rsidRPr="003E1141">
        <w:rPr>
          <w:rFonts w:asciiTheme="minorHAnsi" w:hAnsiTheme="minorHAnsi" w:cstheme="minorHAnsi"/>
          <w:color w:val="auto"/>
          <w:sz w:val="22"/>
          <w:szCs w:val="22"/>
          <w:lang w:val="nl-NL"/>
        </w:rPr>
        <w:t xml:space="preserve">zal de </w:t>
      </w:r>
      <w:r w:rsidR="007E637E" w:rsidRPr="003E1141">
        <w:rPr>
          <w:rFonts w:asciiTheme="minorHAnsi" w:hAnsiTheme="minorHAnsi" w:cstheme="minorHAnsi"/>
          <w:color w:val="auto"/>
          <w:sz w:val="22"/>
          <w:szCs w:val="22"/>
          <w:lang w:val="nl-NL"/>
        </w:rPr>
        <w:t>Verwerker</w:t>
      </w:r>
      <w:r w:rsidR="00476AE0">
        <w:rPr>
          <w:rFonts w:asciiTheme="minorHAnsi" w:hAnsiTheme="minorHAnsi" w:cstheme="minorHAnsi"/>
          <w:color w:val="auto"/>
          <w:sz w:val="22"/>
          <w:szCs w:val="22"/>
          <w:lang w:val="nl-NL"/>
        </w:rPr>
        <w:t xml:space="preserve"> de</w:t>
      </w:r>
      <w:r w:rsidR="00A0640F">
        <w:rPr>
          <w:rFonts w:asciiTheme="minorHAnsi" w:hAnsiTheme="minorHAnsi" w:cstheme="minorHAnsi"/>
          <w:color w:val="auto"/>
          <w:sz w:val="22"/>
          <w:szCs w:val="22"/>
          <w:lang w:val="nl-NL"/>
        </w:rPr>
        <w:t xml:space="preserve"> </w:t>
      </w:r>
      <w:r w:rsidR="00CD7F60">
        <w:rPr>
          <w:rFonts w:asciiTheme="minorHAnsi" w:hAnsiTheme="minorHAnsi" w:cstheme="minorHAnsi"/>
          <w:color w:val="auto"/>
          <w:sz w:val="22"/>
          <w:szCs w:val="22"/>
          <w:lang w:val="nl-NL"/>
        </w:rPr>
        <w:t xml:space="preserve">Verwerkingsverantwoordelijke </w:t>
      </w:r>
      <w:r w:rsidR="00A0640F">
        <w:rPr>
          <w:rFonts w:asciiTheme="minorHAnsi" w:hAnsiTheme="minorHAnsi" w:cstheme="minorHAnsi"/>
          <w:color w:val="auto"/>
          <w:sz w:val="22"/>
          <w:szCs w:val="22"/>
          <w:lang w:val="nl-NL"/>
        </w:rPr>
        <w:t>hierin</w:t>
      </w:r>
      <w:r w:rsidRPr="003E1141">
        <w:rPr>
          <w:rFonts w:asciiTheme="minorHAnsi" w:hAnsiTheme="minorHAnsi" w:cstheme="minorHAnsi"/>
          <w:color w:val="auto"/>
          <w:sz w:val="22"/>
          <w:szCs w:val="22"/>
          <w:lang w:val="nl-NL"/>
        </w:rPr>
        <w:t xml:space="preserve"> </w:t>
      </w:r>
      <w:r w:rsidR="003C471B" w:rsidRPr="003E1141">
        <w:rPr>
          <w:rFonts w:asciiTheme="minorHAnsi" w:hAnsiTheme="minorHAnsi" w:cstheme="minorHAnsi"/>
          <w:color w:val="auto"/>
          <w:sz w:val="22"/>
          <w:szCs w:val="22"/>
          <w:lang w:val="nl-NL"/>
        </w:rPr>
        <w:t>bijstaan en adviseren</w:t>
      </w:r>
      <w:r w:rsidR="00B111C3">
        <w:rPr>
          <w:rFonts w:asciiTheme="minorHAnsi" w:hAnsiTheme="minorHAnsi" w:cstheme="minorHAnsi"/>
          <w:color w:val="auto"/>
          <w:sz w:val="22"/>
          <w:szCs w:val="22"/>
          <w:lang w:val="nl-NL"/>
        </w:rPr>
        <w:t>.</w:t>
      </w:r>
      <w:r w:rsidR="00FF5E34" w:rsidRPr="003E1141">
        <w:rPr>
          <w:rFonts w:asciiTheme="minorHAnsi" w:hAnsiTheme="minorHAnsi" w:cstheme="minorHAnsi"/>
          <w:color w:val="auto"/>
          <w:sz w:val="22"/>
          <w:szCs w:val="22"/>
          <w:lang w:val="nl-NL"/>
        </w:rPr>
        <w:t xml:space="preserve"> </w:t>
      </w:r>
    </w:p>
    <w:p w14:paraId="7E47D459" w14:textId="182B8D6A" w:rsidR="00D926B4" w:rsidRDefault="00CD7F60" w:rsidP="00C03EE5">
      <w:pPr>
        <w:spacing w:beforeLines="40" w:before="96" w:afterLines="20" w:after="48" w:line="240" w:lineRule="auto"/>
        <w:ind w:left="643" w:right="-144"/>
        <w:rPr>
          <w:rFonts w:asciiTheme="minorHAnsi" w:hAnsiTheme="minorHAnsi" w:cstheme="minorHAnsi"/>
          <w:color w:val="auto"/>
          <w:sz w:val="22"/>
          <w:szCs w:val="22"/>
          <w:lang w:val="nl-NL"/>
        </w:rPr>
      </w:pPr>
      <w:r w:rsidRPr="00F676BC">
        <w:rPr>
          <w:rFonts w:asciiTheme="minorHAnsi" w:hAnsiTheme="minorHAnsi" w:cstheme="minorHAnsi"/>
          <w:color w:val="auto"/>
          <w:sz w:val="22"/>
          <w:szCs w:val="22"/>
          <w:lang w:val="nl-NL"/>
        </w:rPr>
        <w:t xml:space="preserve">Partijen </w:t>
      </w:r>
      <w:r w:rsidR="00955953" w:rsidRPr="00F676BC">
        <w:rPr>
          <w:rFonts w:asciiTheme="minorHAnsi" w:hAnsiTheme="minorHAnsi" w:cstheme="minorHAnsi"/>
          <w:color w:val="auto"/>
          <w:sz w:val="22"/>
          <w:szCs w:val="22"/>
          <w:lang w:val="nl-NL"/>
        </w:rPr>
        <w:t>houd</w:t>
      </w:r>
      <w:r w:rsidRPr="00D56DC7">
        <w:rPr>
          <w:rFonts w:asciiTheme="minorHAnsi" w:hAnsiTheme="minorHAnsi" w:cstheme="minorHAnsi"/>
          <w:color w:val="auto"/>
          <w:sz w:val="22"/>
          <w:szCs w:val="22"/>
          <w:lang w:val="nl-NL"/>
        </w:rPr>
        <w:t>en</w:t>
      </w:r>
      <w:r w:rsidR="00955953" w:rsidRPr="00D56DC7">
        <w:rPr>
          <w:rFonts w:asciiTheme="minorHAnsi" w:hAnsiTheme="minorHAnsi" w:cstheme="minorHAnsi"/>
          <w:color w:val="auto"/>
          <w:sz w:val="22"/>
          <w:szCs w:val="22"/>
          <w:lang w:val="nl-NL"/>
        </w:rPr>
        <w:t xml:space="preserve"> een overzicht bij van alle incidenten en de </w:t>
      </w:r>
      <w:r w:rsidR="00AF6B20" w:rsidRPr="00D56DC7">
        <w:rPr>
          <w:rFonts w:asciiTheme="minorHAnsi" w:hAnsiTheme="minorHAnsi" w:cstheme="minorHAnsi"/>
          <w:color w:val="auto"/>
          <w:sz w:val="22"/>
          <w:szCs w:val="22"/>
          <w:lang w:val="nl-NL"/>
        </w:rPr>
        <w:t xml:space="preserve">maatregelen </w:t>
      </w:r>
      <w:r w:rsidR="00955953" w:rsidRPr="00D56DC7">
        <w:rPr>
          <w:rFonts w:asciiTheme="minorHAnsi" w:hAnsiTheme="minorHAnsi" w:cstheme="minorHAnsi"/>
          <w:color w:val="auto"/>
          <w:sz w:val="22"/>
          <w:szCs w:val="22"/>
          <w:lang w:val="nl-NL"/>
        </w:rPr>
        <w:t xml:space="preserve">die </w:t>
      </w:r>
      <w:r w:rsidR="00F676BC" w:rsidRPr="00D56DC7">
        <w:rPr>
          <w:rFonts w:asciiTheme="minorHAnsi" w:hAnsiTheme="minorHAnsi" w:cstheme="minorHAnsi"/>
          <w:color w:val="auto"/>
          <w:sz w:val="22"/>
          <w:szCs w:val="22"/>
          <w:lang w:val="nl-NL"/>
        </w:rPr>
        <w:t xml:space="preserve">ze </w:t>
      </w:r>
      <w:r w:rsidR="00955953" w:rsidRPr="00EB5DCC">
        <w:rPr>
          <w:rFonts w:asciiTheme="minorHAnsi" w:hAnsiTheme="minorHAnsi" w:cstheme="minorHAnsi"/>
          <w:color w:val="auto"/>
          <w:sz w:val="22"/>
          <w:szCs w:val="22"/>
          <w:lang w:val="nl-NL"/>
        </w:rPr>
        <w:t>daarbij genomen</w:t>
      </w:r>
      <w:r w:rsidR="00F676BC" w:rsidRPr="00EB5DCC">
        <w:rPr>
          <w:rFonts w:asciiTheme="minorHAnsi" w:hAnsiTheme="minorHAnsi" w:cstheme="minorHAnsi"/>
          <w:color w:val="auto"/>
          <w:sz w:val="22"/>
          <w:szCs w:val="22"/>
          <w:lang w:val="nl-NL"/>
        </w:rPr>
        <w:t xml:space="preserve"> hebb</w:t>
      </w:r>
      <w:r w:rsidR="00F676BC" w:rsidRPr="00EE10B0">
        <w:rPr>
          <w:rFonts w:asciiTheme="minorHAnsi" w:hAnsiTheme="minorHAnsi" w:cstheme="minorHAnsi"/>
          <w:color w:val="auto"/>
          <w:sz w:val="22"/>
          <w:szCs w:val="22"/>
          <w:lang w:val="nl-NL"/>
        </w:rPr>
        <w:t>en</w:t>
      </w:r>
      <w:r w:rsidR="00955953" w:rsidRPr="00EE10B0">
        <w:rPr>
          <w:rFonts w:asciiTheme="minorHAnsi" w:hAnsiTheme="minorHAnsi" w:cstheme="minorHAnsi"/>
          <w:color w:val="auto"/>
          <w:sz w:val="22"/>
          <w:szCs w:val="22"/>
          <w:lang w:val="nl-NL"/>
        </w:rPr>
        <w:t xml:space="preserve"> om dergelijke Incidenten </w:t>
      </w:r>
      <w:r w:rsidRPr="00EE10B0">
        <w:rPr>
          <w:rFonts w:asciiTheme="minorHAnsi" w:hAnsiTheme="minorHAnsi" w:cstheme="minorHAnsi"/>
          <w:color w:val="auto"/>
          <w:sz w:val="22"/>
          <w:szCs w:val="22"/>
          <w:lang w:val="nl-NL"/>
        </w:rPr>
        <w:t>te voork</w:t>
      </w:r>
      <w:r w:rsidRPr="00EC0106">
        <w:rPr>
          <w:rFonts w:asciiTheme="minorHAnsi" w:hAnsiTheme="minorHAnsi" w:cstheme="minorHAnsi"/>
          <w:color w:val="auto"/>
          <w:sz w:val="22"/>
          <w:szCs w:val="22"/>
          <w:lang w:val="nl-NL"/>
        </w:rPr>
        <w:t>omen</w:t>
      </w:r>
      <w:r w:rsidRPr="00DB5360">
        <w:rPr>
          <w:rFonts w:asciiTheme="minorHAnsi" w:hAnsiTheme="minorHAnsi" w:cstheme="minorHAnsi"/>
          <w:color w:val="auto"/>
          <w:sz w:val="22"/>
          <w:szCs w:val="22"/>
          <w:lang w:val="nl-NL"/>
        </w:rPr>
        <w:t>.</w:t>
      </w:r>
      <w:r w:rsidR="002955E2" w:rsidRPr="00DB5360">
        <w:rPr>
          <w:rFonts w:asciiTheme="minorHAnsi" w:hAnsiTheme="minorHAnsi" w:cstheme="minorHAnsi"/>
          <w:color w:val="auto"/>
          <w:sz w:val="22"/>
          <w:szCs w:val="22"/>
          <w:lang w:val="nl-NL"/>
        </w:rPr>
        <w:t xml:space="preserve"> </w:t>
      </w:r>
      <w:r w:rsidRPr="003E60DD">
        <w:rPr>
          <w:rFonts w:asciiTheme="minorHAnsi" w:hAnsiTheme="minorHAnsi" w:cstheme="minorHAnsi"/>
          <w:color w:val="auto"/>
          <w:sz w:val="22"/>
          <w:szCs w:val="22"/>
          <w:lang w:val="nl-NL"/>
        </w:rPr>
        <w:t xml:space="preserve"> </w:t>
      </w:r>
      <w:r w:rsidR="002955E2" w:rsidRPr="003E60DD">
        <w:rPr>
          <w:rFonts w:asciiTheme="minorHAnsi" w:hAnsiTheme="minorHAnsi" w:cstheme="minorHAnsi"/>
          <w:color w:val="auto"/>
          <w:sz w:val="22"/>
          <w:szCs w:val="22"/>
          <w:lang w:val="nl-NL"/>
        </w:rPr>
        <w:t>De Verwerker</w:t>
      </w:r>
      <w:r w:rsidR="00955953" w:rsidRPr="003E60DD">
        <w:rPr>
          <w:rFonts w:asciiTheme="minorHAnsi" w:hAnsiTheme="minorHAnsi" w:cstheme="minorHAnsi"/>
          <w:color w:val="auto"/>
          <w:sz w:val="22"/>
          <w:szCs w:val="22"/>
          <w:lang w:val="nl-NL"/>
        </w:rPr>
        <w:t xml:space="preserve"> verleent de Verwerkingsverantwoordelijke, op diens verzoek, inzage</w:t>
      </w:r>
      <w:r w:rsidR="00F676BC">
        <w:rPr>
          <w:rFonts w:asciiTheme="minorHAnsi" w:hAnsiTheme="minorHAnsi" w:cstheme="minorHAnsi"/>
          <w:color w:val="auto"/>
          <w:sz w:val="22"/>
          <w:szCs w:val="22"/>
          <w:lang w:val="nl-NL"/>
        </w:rPr>
        <w:t>.</w:t>
      </w:r>
    </w:p>
    <w:p w14:paraId="59DCD02E" w14:textId="77777777" w:rsidR="00FD7ABE" w:rsidRPr="00F676BC" w:rsidRDefault="00FD7ABE" w:rsidP="00C03EE5">
      <w:pPr>
        <w:spacing w:beforeLines="40" w:before="96" w:afterLines="20" w:after="48" w:line="240" w:lineRule="auto"/>
        <w:ind w:left="643" w:right="-144"/>
        <w:rPr>
          <w:rFonts w:asciiTheme="minorHAnsi" w:hAnsiTheme="minorHAnsi" w:cstheme="minorHAnsi"/>
          <w:b/>
          <w:color w:val="auto"/>
          <w:sz w:val="22"/>
          <w:szCs w:val="22"/>
          <w:lang w:val="nl-NL"/>
        </w:rPr>
      </w:pPr>
    </w:p>
    <w:p w14:paraId="24AA4E06" w14:textId="33798927" w:rsidR="00CB4370" w:rsidRPr="003E1141" w:rsidRDefault="007259E9"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D56DC7">
        <w:rPr>
          <w:rFonts w:asciiTheme="minorHAnsi" w:hAnsiTheme="minorHAnsi" w:cstheme="minorHAnsi"/>
          <w:b/>
          <w:color w:val="auto"/>
          <w:sz w:val="22"/>
          <w:szCs w:val="22"/>
          <w:lang w:val="nl-NL"/>
        </w:rPr>
        <w:t>8</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Procedure rechten betrokkenen</w:t>
      </w:r>
      <w:r w:rsidR="00362972" w:rsidRPr="003E1141">
        <w:rPr>
          <w:rFonts w:asciiTheme="minorHAnsi" w:hAnsiTheme="minorHAnsi" w:cstheme="minorHAnsi"/>
          <w:b/>
          <w:color w:val="auto"/>
          <w:sz w:val="22"/>
          <w:szCs w:val="22"/>
          <w:lang w:val="nl-NL"/>
        </w:rPr>
        <w:t xml:space="preserve"> </w:t>
      </w:r>
    </w:p>
    <w:p w14:paraId="3480010A" w14:textId="23A9C9D7" w:rsidR="00CB4370" w:rsidRPr="003E1141" w:rsidRDefault="00CB4370" w:rsidP="0099021D">
      <w:pPr>
        <w:pStyle w:val="Geenafstand"/>
        <w:numPr>
          <w:ilvl w:val="0"/>
          <w:numId w:val="16"/>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Een klacht of verzoek van een </w:t>
      </w:r>
      <w:r w:rsidR="007259E9" w:rsidRPr="003E1141">
        <w:rPr>
          <w:rFonts w:asciiTheme="minorHAnsi" w:hAnsiTheme="minorHAnsi" w:cstheme="minorHAnsi"/>
          <w:color w:val="auto"/>
          <w:sz w:val="22"/>
          <w:szCs w:val="22"/>
          <w:lang w:val="nl-NL"/>
        </w:rPr>
        <w:t>B</w:t>
      </w:r>
      <w:r w:rsidRPr="003E1141">
        <w:rPr>
          <w:rFonts w:asciiTheme="minorHAnsi" w:hAnsiTheme="minorHAnsi" w:cstheme="minorHAnsi"/>
          <w:color w:val="auto"/>
          <w:sz w:val="22"/>
          <w:szCs w:val="22"/>
          <w:lang w:val="nl-NL"/>
        </w:rPr>
        <w:t xml:space="preserve">etrokkene met betrekking tot de </w:t>
      </w:r>
      <w:r w:rsidR="007259E9" w:rsidRPr="003E1141">
        <w:rPr>
          <w:rFonts w:asciiTheme="minorHAnsi" w:hAnsiTheme="minorHAnsi" w:cstheme="minorHAnsi"/>
          <w:color w:val="auto"/>
          <w:sz w:val="22"/>
          <w:szCs w:val="22"/>
          <w:lang w:val="nl-NL"/>
        </w:rPr>
        <w:t>V</w:t>
      </w:r>
      <w:r w:rsidRPr="003E1141">
        <w:rPr>
          <w:rFonts w:asciiTheme="minorHAnsi" w:hAnsiTheme="minorHAnsi" w:cstheme="minorHAnsi"/>
          <w:color w:val="auto"/>
          <w:sz w:val="22"/>
          <w:szCs w:val="22"/>
          <w:lang w:val="nl-NL"/>
        </w:rPr>
        <w:t xml:space="preserve">erwerking van de </w:t>
      </w:r>
      <w:r w:rsidR="00921273" w:rsidRPr="003E1141">
        <w:rPr>
          <w:rFonts w:asciiTheme="minorHAnsi" w:hAnsiTheme="minorHAnsi" w:cstheme="minorHAnsi"/>
          <w:color w:val="auto"/>
          <w:sz w:val="22"/>
          <w:szCs w:val="22"/>
          <w:lang w:val="nl-NL"/>
        </w:rPr>
        <w:t>Persoonsgegevens</w:t>
      </w:r>
      <w:r w:rsidRPr="003E1141">
        <w:rPr>
          <w:rFonts w:asciiTheme="minorHAnsi" w:hAnsiTheme="minorHAnsi" w:cstheme="minorHAnsi"/>
          <w:color w:val="auto"/>
          <w:sz w:val="22"/>
          <w:szCs w:val="22"/>
          <w:lang w:val="nl-NL"/>
        </w:rPr>
        <w:t xml:space="preserve"> </w:t>
      </w:r>
      <w:r w:rsidR="00680F53">
        <w:rPr>
          <w:rFonts w:asciiTheme="minorHAnsi" w:hAnsiTheme="minorHAnsi" w:cstheme="minorHAnsi"/>
          <w:color w:val="auto"/>
          <w:sz w:val="22"/>
          <w:szCs w:val="22"/>
          <w:lang w:val="nl-NL"/>
        </w:rPr>
        <w:t xml:space="preserve">die in </w:t>
      </w:r>
      <w:r w:rsidR="00F27CC8">
        <w:rPr>
          <w:rFonts w:asciiTheme="minorHAnsi" w:hAnsiTheme="minorHAnsi" w:cstheme="minorHAnsi"/>
          <w:color w:val="auto"/>
          <w:sz w:val="22"/>
          <w:szCs w:val="22"/>
          <w:lang w:val="nl-NL"/>
        </w:rPr>
        <w:t xml:space="preserve">het </w:t>
      </w:r>
      <w:r w:rsidR="00680F53">
        <w:rPr>
          <w:rFonts w:asciiTheme="minorHAnsi" w:hAnsiTheme="minorHAnsi" w:cstheme="minorHAnsi"/>
          <w:color w:val="auto"/>
          <w:sz w:val="22"/>
          <w:szCs w:val="22"/>
          <w:lang w:val="nl-NL"/>
        </w:rPr>
        <w:t xml:space="preserve">kader van de </w:t>
      </w:r>
      <w:r w:rsidR="00136184">
        <w:rPr>
          <w:rFonts w:asciiTheme="minorHAnsi" w:hAnsiTheme="minorHAnsi" w:cstheme="minorHAnsi"/>
          <w:color w:val="auto"/>
          <w:sz w:val="22"/>
          <w:szCs w:val="22"/>
          <w:lang w:val="nl-NL"/>
        </w:rPr>
        <w:t>P</w:t>
      </w:r>
      <w:r w:rsidR="00680F53">
        <w:rPr>
          <w:rFonts w:asciiTheme="minorHAnsi" w:hAnsiTheme="minorHAnsi" w:cstheme="minorHAnsi"/>
          <w:color w:val="auto"/>
          <w:sz w:val="22"/>
          <w:szCs w:val="22"/>
          <w:lang w:val="nl-NL"/>
        </w:rPr>
        <w:t xml:space="preserve">roduct- of </w:t>
      </w:r>
      <w:r w:rsidR="00136184">
        <w:rPr>
          <w:rFonts w:asciiTheme="minorHAnsi" w:hAnsiTheme="minorHAnsi" w:cstheme="minorHAnsi"/>
          <w:color w:val="auto"/>
          <w:sz w:val="22"/>
          <w:szCs w:val="22"/>
          <w:lang w:val="nl-NL"/>
        </w:rPr>
        <w:t>D</w:t>
      </w:r>
      <w:r w:rsidR="00680F53">
        <w:rPr>
          <w:rFonts w:asciiTheme="minorHAnsi" w:hAnsiTheme="minorHAnsi" w:cstheme="minorHAnsi"/>
          <w:color w:val="auto"/>
          <w:sz w:val="22"/>
          <w:szCs w:val="22"/>
          <w:lang w:val="nl-NL"/>
        </w:rPr>
        <w:t xml:space="preserve">ienstverlening verwerkt worden, </w:t>
      </w:r>
      <w:r w:rsidRPr="003E1141">
        <w:rPr>
          <w:rFonts w:asciiTheme="minorHAnsi" w:hAnsiTheme="minorHAnsi" w:cstheme="minorHAnsi"/>
          <w:color w:val="auto"/>
          <w:sz w:val="22"/>
          <w:szCs w:val="22"/>
          <w:lang w:val="nl-NL"/>
        </w:rPr>
        <w:t xml:space="preserve">wordt door de </w:t>
      </w:r>
      <w:r w:rsidR="007E637E" w:rsidRPr="003E1141">
        <w:rPr>
          <w:rFonts w:asciiTheme="minorHAnsi" w:hAnsiTheme="minorHAnsi" w:cstheme="minorHAnsi"/>
          <w:color w:val="auto"/>
          <w:sz w:val="22"/>
          <w:szCs w:val="22"/>
          <w:lang w:val="nl-NL"/>
        </w:rPr>
        <w:t>Verwerker</w:t>
      </w:r>
      <w:r w:rsidRPr="003E1141">
        <w:rPr>
          <w:rFonts w:asciiTheme="minorHAnsi" w:hAnsiTheme="minorHAnsi" w:cstheme="minorHAnsi"/>
          <w:color w:val="auto"/>
          <w:sz w:val="22"/>
          <w:szCs w:val="22"/>
          <w:lang w:val="nl-NL"/>
        </w:rPr>
        <w:t xml:space="preserve"> onverwijld doorgestuurd naar de </w:t>
      </w:r>
      <w:r w:rsidR="00B111C3" w:rsidRPr="00D73117">
        <w:rPr>
          <w:rFonts w:asciiTheme="minorHAnsi" w:hAnsiTheme="minorHAnsi" w:cstheme="minorHAnsi"/>
          <w:color w:val="auto"/>
          <w:sz w:val="22"/>
          <w:szCs w:val="22"/>
          <w:lang w:val="nl-NL"/>
        </w:rPr>
        <w:t>Verwerkingsverantwoordelijke</w:t>
      </w:r>
      <w:r w:rsidRPr="003E1141">
        <w:rPr>
          <w:rFonts w:asciiTheme="minorHAnsi" w:hAnsiTheme="minorHAnsi" w:cstheme="minorHAnsi"/>
          <w:color w:val="auto"/>
          <w:sz w:val="22"/>
          <w:szCs w:val="22"/>
          <w:lang w:val="nl-NL"/>
        </w:rPr>
        <w:t xml:space="preserve">, die </w:t>
      </w:r>
      <w:r w:rsidR="00CD5DAD" w:rsidRPr="003E1141">
        <w:rPr>
          <w:rFonts w:asciiTheme="minorHAnsi" w:hAnsiTheme="minorHAnsi" w:cstheme="minorHAnsi"/>
          <w:color w:val="auto"/>
          <w:sz w:val="22"/>
          <w:szCs w:val="22"/>
          <w:lang w:val="nl-NL"/>
        </w:rPr>
        <w:t>verantwoordelijk is voor de</w:t>
      </w:r>
      <w:r w:rsidR="00B111C3">
        <w:rPr>
          <w:rFonts w:asciiTheme="minorHAnsi" w:hAnsiTheme="minorHAnsi" w:cstheme="minorHAnsi"/>
          <w:color w:val="auto"/>
          <w:sz w:val="22"/>
          <w:szCs w:val="22"/>
          <w:lang w:val="nl-NL"/>
        </w:rPr>
        <w:t xml:space="preserve"> verdere</w:t>
      </w:r>
      <w:r w:rsidR="00CD5DAD" w:rsidRPr="003E1141">
        <w:rPr>
          <w:rFonts w:asciiTheme="minorHAnsi" w:hAnsiTheme="minorHAnsi" w:cstheme="minorHAnsi"/>
          <w:color w:val="auto"/>
          <w:sz w:val="22"/>
          <w:szCs w:val="22"/>
          <w:lang w:val="nl-NL"/>
        </w:rPr>
        <w:t xml:space="preserve"> afhandeling van het </w:t>
      </w:r>
      <w:r w:rsidRPr="003E1141">
        <w:rPr>
          <w:rFonts w:asciiTheme="minorHAnsi" w:hAnsiTheme="minorHAnsi" w:cstheme="minorHAnsi"/>
          <w:color w:val="auto"/>
          <w:sz w:val="22"/>
          <w:szCs w:val="22"/>
          <w:lang w:val="nl-NL"/>
        </w:rPr>
        <w:t>verzoek.</w:t>
      </w:r>
    </w:p>
    <w:p w14:paraId="2DB4B3B3" w14:textId="77777777" w:rsidR="00CB4370" w:rsidRPr="003E1141" w:rsidRDefault="007E637E" w:rsidP="0099021D">
      <w:pPr>
        <w:pStyle w:val="Geenafstand"/>
        <w:numPr>
          <w:ilvl w:val="0"/>
          <w:numId w:val="16"/>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Verwerker</w:t>
      </w:r>
      <w:r w:rsidR="00CB4370" w:rsidRPr="003E1141">
        <w:rPr>
          <w:rFonts w:asciiTheme="minorHAnsi" w:hAnsiTheme="minorHAnsi" w:cstheme="minorHAnsi"/>
          <w:color w:val="auto"/>
          <w:sz w:val="22"/>
          <w:szCs w:val="22"/>
          <w:lang w:val="nl-NL"/>
        </w:rPr>
        <w:t xml:space="preserve"> verleent Onderwijsinstelling </w:t>
      </w:r>
      <w:r w:rsidR="00CD5DAD" w:rsidRPr="003E1141">
        <w:rPr>
          <w:rFonts w:asciiTheme="minorHAnsi" w:hAnsiTheme="minorHAnsi" w:cstheme="minorHAnsi"/>
          <w:color w:val="auto"/>
          <w:sz w:val="22"/>
          <w:szCs w:val="22"/>
          <w:lang w:val="nl-NL"/>
        </w:rPr>
        <w:t xml:space="preserve">– voor zover redelijkerwijs mogelijk </w:t>
      </w:r>
      <w:r w:rsidR="000806F1" w:rsidRPr="003E1141">
        <w:rPr>
          <w:rFonts w:asciiTheme="minorHAnsi" w:hAnsiTheme="minorHAnsi" w:cstheme="minorHAnsi"/>
          <w:color w:val="auto"/>
          <w:sz w:val="22"/>
          <w:szCs w:val="22"/>
          <w:lang w:val="nl-NL"/>
        </w:rPr>
        <w:t xml:space="preserve">– </w:t>
      </w:r>
      <w:r w:rsidR="00CD5DAD" w:rsidRPr="003E1141">
        <w:rPr>
          <w:rFonts w:asciiTheme="minorHAnsi" w:hAnsiTheme="minorHAnsi" w:cstheme="minorHAnsi"/>
          <w:color w:val="auto"/>
          <w:sz w:val="22"/>
          <w:szCs w:val="22"/>
          <w:lang w:val="nl-NL"/>
        </w:rPr>
        <w:t xml:space="preserve"> </w:t>
      </w:r>
      <w:r w:rsidR="00CB4370" w:rsidRPr="003E1141">
        <w:rPr>
          <w:rFonts w:asciiTheme="minorHAnsi" w:hAnsiTheme="minorHAnsi" w:cstheme="minorHAnsi"/>
          <w:color w:val="auto"/>
          <w:sz w:val="22"/>
          <w:szCs w:val="22"/>
          <w:lang w:val="nl-NL"/>
        </w:rPr>
        <w:t xml:space="preserve">volledige medewerking om binnen de wettelijke termijnen te voldoen aan de verplichtingen op grond van de </w:t>
      </w:r>
      <w:r w:rsidR="006A30C6" w:rsidRPr="003E1141">
        <w:rPr>
          <w:rFonts w:asciiTheme="minorHAnsi" w:hAnsiTheme="minorHAnsi" w:cstheme="minorHAnsi"/>
          <w:color w:val="auto"/>
          <w:sz w:val="22"/>
          <w:szCs w:val="22"/>
          <w:lang w:val="nl-NL"/>
        </w:rPr>
        <w:t>AVG</w:t>
      </w:r>
      <w:r w:rsidR="00CB4370" w:rsidRPr="003E1141">
        <w:rPr>
          <w:rFonts w:asciiTheme="minorHAnsi" w:hAnsiTheme="minorHAnsi" w:cstheme="minorHAnsi"/>
          <w:color w:val="auto"/>
          <w:sz w:val="22"/>
          <w:szCs w:val="22"/>
          <w:lang w:val="nl-NL"/>
        </w:rPr>
        <w:t xml:space="preserve">, meer in het bijzonder de rechten van </w:t>
      </w:r>
      <w:r w:rsidR="00910F76" w:rsidRPr="003E1141">
        <w:rPr>
          <w:rFonts w:asciiTheme="minorHAnsi" w:hAnsiTheme="minorHAnsi" w:cstheme="minorHAnsi"/>
          <w:color w:val="auto"/>
          <w:sz w:val="22"/>
          <w:szCs w:val="22"/>
          <w:lang w:val="nl-NL"/>
        </w:rPr>
        <w:t>B</w:t>
      </w:r>
      <w:r w:rsidR="00CB4370" w:rsidRPr="003E1141">
        <w:rPr>
          <w:rFonts w:asciiTheme="minorHAnsi" w:hAnsiTheme="minorHAnsi" w:cstheme="minorHAnsi"/>
          <w:color w:val="auto"/>
          <w:sz w:val="22"/>
          <w:szCs w:val="22"/>
          <w:lang w:val="nl-NL"/>
        </w:rPr>
        <w:t xml:space="preserve">etrokkenen zoals een verzoek om inzage, verbetering, aanvulling, verwijdering of afscherming van </w:t>
      </w:r>
      <w:r w:rsidR="00921273" w:rsidRPr="003E1141">
        <w:rPr>
          <w:rFonts w:asciiTheme="minorHAnsi" w:hAnsiTheme="minorHAnsi" w:cstheme="minorHAnsi"/>
          <w:color w:val="auto"/>
          <w:sz w:val="22"/>
          <w:szCs w:val="22"/>
          <w:lang w:val="nl-NL"/>
        </w:rPr>
        <w:t>Persoonsgegevens</w:t>
      </w:r>
      <w:r w:rsidR="00CB4370" w:rsidRPr="003E1141">
        <w:rPr>
          <w:rFonts w:asciiTheme="minorHAnsi" w:hAnsiTheme="minorHAnsi" w:cstheme="minorHAnsi"/>
          <w:color w:val="auto"/>
          <w:sz w:val="22"/>
          <w:szCs w:val="22"/>
          <w:lang w:val="nl-NL"/>
        </w:rPr>
        <w:t xml:space="preserve">. </w:t>
      </w:r>
    </w:p>
    <w:p w14:paraId="085EB66B" w14:textId="77777777" w:rsidR="006A30C6" w:rsidRPr="003E1141" w:rsidRDefault="006A30C6" w:rsidP="006A30C6">
      <w:pPr>
        <w:pStyle w:val="Geenafstand"/>
        <w:spacing w:beforeLines="40" w:before="96" w:afterLines="20" w:after="48"/>
        <w:ind w:left="720" w:right="-144"/>
        <w:rPr>
          <w:rFonts w:asciiTheme="minorHAnsi" w:hAnsiTheme="minorHAnsi" w:cstheme="minorHAnsi"/>
          <w:color w:val="auto"/>
          <w:sz w:val="22"/>
          <w:szCs w:val="22"/>
          <w:lang w:val="nl-NL"/>
        </w:rPr>
      </w:pPr>
    </w:p>
    <w:p w14:paraId="3488D8ED" w14:textId="0C42A53C" w:rsidR="00CB4370" w:rsidRPr="003E1141" w:rsidRDefault="007259E9" w:rsidP="00462B90">
      <w:pPr>
        <w:spacing w:beforeLines="40" w:before="96" w:afterLines="20" w:after="48" w:line="240" w:lineRule="auto"/>
        <w:ind w:right="-144"/>
        <w:rPr>
          <w:rFonts w:asciiTheme="minorHAnsi" w:hAnsiTheme="minorHAnsi" w:cstheme="minorHAnsi"/>
          <w:b/>
          <w:strike/>
          <w:color w:val="auto"/>
          <w:sz w:val="22"/>
          <w:szCs w:val="22"/>
          <w:lang w:val="nl-NL"/>
        </w:rPr>
      </w:pPr>
      <w:r w:rsidRPr="003E1141">
        <w:rPr>
          <w:rFonts w:asciiTheme="minorHAnsi" w:hAnsiTheme="minorHAnsi" w:cstheme="minorHAnsi"/>
          <w:b/>
          <w:color w:val="auto"/>
          <w:sz w:val="22"/>
          <w:szCs w:val="22"/>
          <w:lang w:val="nl-NL"/>
        </w:rPr>
        <w:t>Artikel</w:t>
      </w:r>
      <w:r w:rsidR="00326968">
        <w:rPr>
          <w:rFonts w:asciiTheme="minorHAnsi" w:hAnsiTheme="minorHAnsi" w:cstheme="minorHAnsi"/>
          <w:b/>
          <w:color w:val="auto"/>
          <w:sz w:val="22"/>
          <w:szCs w:val="22"/>
          <w:lang w:val="nl-NL"/>
        </w:rPr>
        <w:t xml:space="preserve"> </w:t>
      </w:r>
      <w:r w:rsidR="00D56DC7">
        <w:rPr>
          <w:rFonts w:asciiTheme="minorHAnsi" w:hAnsiTheme="minorHAnsi" w:cstheme="minorHAnsi"/>
          <w:b/>
          <w:color w:val="auto"/>
          <w:sz w:val="22"/>
          <w:szCs w:val="22"/>
          <w:lang w:val="nl-NL"/>
        </w:rPr>
        <w:t>9</w:t>
      </w:r>
      <w:r w:rsidRPr="003E1141">
        <w:rPr>
          <w:rFonts w:asciiTheme="minorHAnsi" w:hAnsiTheme="minorHAnsi" w:cstheme="minorHAnsi"/>
          <w:b/>
          <w:color w:val="auto"/>
          <w:sz w:val="22"/>
          <w:szCs w:val="22"/>
          <w:lang w:val="nl-NL"/>
        </w:rPr>
        <w:t xml:space="preserve">: </w:t>
      </w:r>
      <w:r w:rsidR="00CD5DAD" w:rsidRPr="003E1141">
        <w:rPr>
          <w:rFonts w:asciiTheme="minorHAnsi" w:hAnsiTheme="minorHAnsi" w:cstheme="minorHAnsi"/>
          <w:b/>
          <w:color w:val="auto"/>
          <w:sz w:val="22"/>
          <w:szCs w:val="22"/>
          <w:lang w:val="nl-NL"/>
        </w:rPr>
        <w:t xml:space="preserve">Verwerking </w:t>
      </w:r>
      <w:r w:rsidR="00CB4370" w:rsidRPr="003E1141">
        <w:rPr>
          <w:rFonts w:asciiTheme="minorHAnsi" w:hAnsiTheme="minorHAnsi" w:cstheme="minorHAnsi"/>
          <w:b/>
          <w:color w:val="auto"/>
          <w:sz w:val="22"/>
          <w:szCs w:val="22"/>
          <w:lang w:val="nl-NL"/>
        </w:rPr>
        <w:t xml:space="preserve">buiten de Europese </w:t>
      </w:r>
      <w:r w:rsidR="00A95982">
        <w:rPr>
          <w:rFonts w:asciiTheme="minorHAnsi" w:hAnsiTheme="minorHAnsi" w:cstheme="minorHAnsi"/>
          <w:b/>
          <w:color w:val="auto"/>
          <w:sz w:val="22"/>
          <w:szCs w:val="22"/>
          <w:lang w:val="nl-NL"/>
        </w:rPr>
        <w:t>Economische Ruimte (EER)</w:t>
      </w:r>
    </w:p>
    <w:p w14:paraId="00F6BC77" w14:textId="34BD8BB6" w:rsidR="00CB4370" w:rsidRDefault="006A30C6" w:rsidP="0099021D">
      <w:pPr>
        <w:pStyle w:val="Geenafstand"/>
        <w:numPr>
          <w:ilvl w:val="0"/>
          <w:numId w:val="22"/>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Partijen zien er</w:t>
      </w:r>
      <w:r w:rsidR="00CD5DAD" w:rsidRPr="003E1141">
        <w:rPr>
          <w:rFonts w:asciiTheme="minorHAnsi" w:hAnsiTheme="minorHAnsi" w:cstheme="minorHAnsi"/>
          <w:color w:val="auto"/>
          <w:sz w:val="22"/>
          <w:szCs w:val="22"/>
          <w:lang w:val="nl-NL"/>
        </w:rPr>
        <w:t xml:space="preserve">op toe dat voor zover Persoonsgegevens buiten de </w:t>
      </w:r>
      <w:r w:rsidR="00692C44">
        <w:rPr>
          <w:rFonts w:asciiTheme="minorHAnsi" w:hAnsiTheme="minorHAnsi" w:cstheme="minorHAnsi"/>
          <w:color w:val="auto"/>
          <w:sz w:val="22"/>
          <w:szCs w:val="22"/>
          <w:lang w:val="nl-NL"/>
        </w:rPr>
        <w:t>EER</w:t>
      </w:r>
      <w:r w:rsidR="00595AEF" w:rsidRPr="003E1141">
        <w:rPr>
          <w:rFonts w:asciiTheme="minorHAnsi" w:hAnsiTheme="minorHAnsi" w:cstheme="minorHAnsi"/>
          <w:color w:val="auto"/>
          <w:sz w:val="22"/>
          <w:szCs w:val="22"/>
          <w:lang w:val="nl-NL"/>
        </w:rPr>
        <w:t xml:space="preserve"> </w:t>
      </w:r>
      <w:r w:rsidR="00CD5DAD" w:rsidRPr="003E1141">
        <w:rPr>
          <w:rFonts w:asciiTheme="minorHAnsi" w:hAnsiTheme="minorHAnsi" w:cstheme="minorHAnsi"/>
          <w:color w:val="auto"/>
          <w:sz w:val="22"/>
          <w:szCs w:val="22"/>
          <w:lang w:val="nl-NL"/>
        </w:rPr>
        <w:t>worden Verwerkt, dit alleen plaatsvindt conform wettelijke voorschriften</w:t>
      </w:r>
      <w:r w:rsidR="00742F56" w:rsidRPr="003E1141">
        <w:rPr>
          <w:rFonts w:asciiTheme="minorHAnsi" w:hAnsiTheme="minorHAnsi" w:cstheme="minorHAnsi"/>
          <w:color w:val="auto"/>
          <w:sz w:val="22"/>
          <w:szCs w:val="22"/>
          <w:lang w:val="nl-NL"/>
        </w:rPr>
        <w:t>, en eventuele verplichtingen die in dit verband op Onderwijsinstellingen rusten</w:t>
      </w:r>
      <w:r w:rsidR="00CD5DAD" w:rsidRPr="003E1141">
        <w:rPr>
          <w:rFonts w:asciiTheme="minorHAnsi" w:hAnsiTheme="minorHAnsi" w:cstheme="minorHAnsi"/>
          <w:color w:val="auto"/>
          <w:sz w:val="22"/>
          <w:szCs w:val="22"/>
          <w:lang w:val="nl-NL"/>
        </w:rPr>
        <w:t xml:space="preserve">. </w:t>
      </w:r>
      <w:r w:rsidR="00910F76" w:rsidRPr="003E1141">
        <w:rPr>
          <w:rFonts w:asciiTheme="minorHAnsi" w:hAnsiTheme="minorHAnsi" w:cstheme="minorHAnsi"/>
          <w:color w:val="auto"/>
          <w:sz w:val="22"/>
          <w:szCs w:val="22"/>
          <w:lang w:val="nl-NL"/>
        </w:rPr>
        <w:t xml:space="preserve">Indien gegevens buiten de </w:t>
      </w:r>
      <w:r w:rsidR="005F1EFE">
        <w:rPr>
          <w:rFonts w:asciiTheme="minorHAnsi" w:hAnsiTheme="minorHAnsi" w:cstheme="minorHAnsi"/>
          <w:color w:val="auto"/>
          <w:sz w:val="22"/>
          <w:szCs w:val="22"/>
          <w:lang w:val="nl-NL"/>
        </w:rPr>
        <w:t>EER</w:t>
      </w:r>
      <w:r w:rsidR="00595AEF" w:rsidRPr="003E1141">
        <w:rPr>
          <w:rFonts w:asciiTheme="minorHAnsi" w:hAnsiTheme="minorHAnsi" w:cstheme="minorHAnsi"/>
          <w:color w:val="auto"/>
          <w:sz w:val="22"/>
          <w:szCs w:val="22"/>
          <w:lang w:val="nl-NL"/>
        </w:rPr>
        <w:t xml:space="preserve"> </w:t>
      </w:r>
      <w:r w:rsidR="00910F76" w:rsidRPr="003E1141">
        <w:rPr>
          <w:rFonts w:asciiTheme="minorHAnsi" w:hAnsiTheme="minorHAnsi" w:cstheme="minorHAnsi"/>
          <w:color w:val="auto"/>
          <w:sz w:val="22"/>
          <w:szCs w:val="22"/>
          <w:lang w:val="nl-NL"/>
        </w:rPr>
        <w:t>worden verwerkt</w:t>
      </w:r>
      <w:r w:rsidR="00F35A9F">
        <w:rPr>
          <w:rFonts w:asciiTheme="minorHAnsi" w:hAnsiTheme="minorHAnsi" w:cstheme="minorHAnsi"/>
          <w:color w:val="auto"/>
          <w:sz w:val="22"/>
          <w:szCs w:val="22"/>
          <w:lang w:val="nl-NL"/>
        </w:rPr>
        <w:t>,</w:t>
      </w:r>
      <w:r w:rsidR="00910F76" w:rsidRPr="003E1141">
        <w:rPr>
          <w:rFonts w:asciiTheme="minorHAnsi" w:hAnsiTheme="minorHAnsi" w:cstheme="minorHAnsi"/>
          <w:color w:val="auto"/>
          <w:sz w:val="22"/>
          <w:szCs w:val="22"/>
          <w:lang w:val="nl-NL"/>
        </w:rPr>
        <w:t xml:space="preserve"> wordt dit in Bijlage 1 aangegeven, inclusief een opgave van de landen waar de gegevens worden verwerkt</w:t>
      </w:r>
      <w:r w:rsidR="00F71CE8" w:rsidRPr="003E1141">
        <w:rPr>
          <w:rFonts w:asciiTheme="minorHAnsi" w:hAnsiTheme="minorHAnsi" w:cstheme="minorHAnsi"/>
          <w:color w:val="auto"/>
          <w:sz w:val="22"/>
          <w:szCs w:val="22"/>
          <w:lang w:val="nl-NL"/>
        </w:rPr>
        <w:t xml:space="preserve"> en de waarborgen</w:t>
      </w:r>
      <w:r w:rsidR="00FF677D" w:rsidRPr="003E1141">
        <w:rPr>
          <w:rFonts w:asciiTheme="minorHAnsi" w:hAnsiTheme="minorHAnsi" w:cstheme="minorHAnsi"/>
          <w:color w:val="auto"/>
          <w:sz w:val="22"/>
          <w:szCs w:val="22"/>
          <w:lang w:val="nl-NL"/>
        </w:rPr>
        <w:t>.</w:t>
      </w:r>
    </w:p>
    <w:p w14:paraId="66A58A0D" w14:textId="77777777" w:rsidR="000D2F29" w:rsidRPr="003E1141" w:rsidRDefault="000D2F29" w:rsidP="000D2F29">
      <w:pPr>
        <w:pStyle w:val="Geenafstand"/>
        <w:spacing w:beforeLines="40" w:before="96" w:afterLines="20" w:after="48"/>
        <w:ind w:left="720" w:right="-144"/>
        <w:rPr>
          <w:rFonts w:asciiTheme="minorHAnsi" w:hAnsiTheme="minorHAnsi" w:cstheme="minorHAnsi"/>
          <w:color w:val="auto"/>
          <w:sz w:val="22"/>
          <w:szCs w:val="22"/>
          <w:lang w:val="nl-NL"/>
        </w:rPr>
      </w:pPr>
    </w:p>
    <w:p w14:paraId="14A8D5D5" w14:textId="62917ACF" w:rsidR="00CB4370" w:rsidRPr="003E1141" w:rsidRDefault="007259E9"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Artikel 1</w:t>
      </w:r>
      <w:r w:rsidR="00D56DC7">
        <w:rPr>
          <w:rFonts w:asciiTheme="minorHAnsi" w:hAnsiTheme="minorHAnsi" w:cstheme="minorHAnsi"/>
          <w:b/>
          <w:color w:val="auto"/>
          <w:sz w:val="22"/>
          <w:szCs w:val="22"/>
          <w:lang w:val="nl-NL"/>
        </w:rPr>
        <w:t>0</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 xml:space="preserve">Inschakeling </w:t>
      </w:r>
      <w:proofErr w:type="spellStart"/>
      <w:r w:rsidR="00FF1DD6">
        <w:rPr>
          <w:rFonts w:asciiTheme="minorHAnsi" w:hAnsiTheme="minorHAnsi" w:cstheme="minorHAnsi"/>
          <w:b/>
          <w:color w:val="auto"/>
          <w:sz w:val="22"/>
          <w:szCs w:val="22"/>
          <w:lang w:val="nl-NL"/>
        </w:rPr>
        <w:t>Subverwerker</w:t>
      </w:r>
      <w:proofErr w:type="spellEnd"/>
    </w:p>
    <w:p w14:paraId="3D1B074B" w14:textId="245CB6CF" w:rsidR="00BA6E14" w:rsidRDefault="00BA6E14" w:rsidP="00BA6E14">
      <w:pPr>
        <w:pStyle w:val="Geenafstand"/>
        <w:numPr>
          <w:ilvl w:val="0"/>
          <w:numId w:val="20"/>
        </w:numPr>
        <w:spacing w:beforeLines="40" w:before="96" w:afterLines="20" w:after="48"/>
        <w:ind w:right="-144"/>
        <w:jc w:val="both"/>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De Verwerkingsverantwoordelijke geeft een algemene toestemming aan de Verwerker om </w:t>
      </w:r>
      <w:proofErr w:type="spellStart"/>
      <w:r>
        <w:rPr>
          <w:rFonts w:asciiTheme="minorHAnsi" w:hAnsiTheme="minorHAnsi" w:cstheme="minorHAnsi"/>
          <w:color w:val="auto"/>
          <w:sz w:val="22"/>
          <w:szCs w:val="22"/>
          <w:lang w:val="nl-NL"/>
        </w:rPr>
        <w:t>Subverwerkers</w:t>
      </w:r>
      <w:proofErr w:type="spellEnd"/>
      <w:r>
        <w:rPr>
          <w:rFonts w:asciiTheme="minorHAnsi" w:hAnsiTheme="minorHAnsi" w:cstheme="minorHAnsi"/>
          <w:color w:val="auto"/>
          <w:sz w:val="22"/>
          <w:szCs w:val="22"/>
          <w:lang w:val="nl-NL"/>
        </w:rPr>
        <w:t xml:space="preserve"> </w:t>
      </w:r>
      <w:r w:rsidR="00B32640">
        <w:rPr>
          <w:rFonts w:asciiTheme="minorHAnsi" w:hAnsiTheme="minorHAnsi" w:cstheme="minorHAnsi"/>
          <w:color w:val="auto"/>
          <w:sz w:val="22"/>
          <w:szCs w:val="22"/>
          <w:lang w:val="nl-NL"/>
        </w:rPr>
        <w:t>in te schakelen.</w:t>
      </w:r>
      <w:r>
        <w:rPr>
          <w:rFonts w:asciiTheme="minorHAnsi" w:hAnsiTheme="minorHAnsi" w:cstheme="minorHAnsi"/>
          <w:color w:val="auto"/>
          <w:sz w:val="22"/>
          <w:szCs w:val="22"/>
          <w:lang w:val="nl-NL"/>
        </w:rPr>
        <w:t xml:space="preserve"> </w:t>
      </w:r>
      <w:r w:rsidR="00B32640">
        <w:rPr>
          <w:rFonts w:asciiTheme="minorHAnsi" w:hAnsiTheme="minorHAnsi" w:cstheme="minorHAnsi"/>
          <w:color w:val="auto"/>
          <w:sz w:val="22"/>
          <w:szCs w:val="22"/>
          <w:lang w:val="nl-NL"/>
        </w:rPr>
        <w:t>Verwerker legt</w:t>
      </w:r>
      <w:r>
        <w:rPr>
          <w:rFonts w:asciiTheme="minorHAnsi" w:hAnsiTheme="minorHAnsi" w:cstheme="minorHAnsi"/>
          <w:color w:val="auto"/>
          <w:sz w:val="22"/>
          <w:szCs w:val="22"/>
          <w:lang w:val="nl-NL"/>
        </w:rPr>
        <w:t xml:space="preserve"> deze </w:t>
      </w:r>
      <w:proofErr w:type="spellStart"/>
      <w:r>
        <w:rPr>
          <w:rFonts w:asciiTheme="minorHAnsi" w:hAnsiTheme="minorHAnsi" w:cstheme="minorHAnsi"/>
          <w:color w:val="auto"/>
          <w:sz w:val="22"/>
          <w:szCs w:val="22"/>
          <w:lang w:val="nl-NL"/>
        </w:rPr>
        <w:t>Subverwerkers</w:t>
      </w:r>
      <w:proofErr w:type="spellEnd"/>
      <w:r w:rsidR="00835E99">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 xml:space="preserve"> </w:t>
      </w:r>
      <w:r w:rsidR="00B32640">
        <w:rPr>
          <w:rFonts w:asciiTheme="minorHAnsi" w:hAnsiTheme="minorHAnsi" w:cstheme="minorHAnsi"/>
          <w:color w:val="auto"/>
          <w:sz w:val="22"/>
          <w:szCs w:val="22"/>
          <w:lang w:val="nl-NL"/>
        </w:rPr>
        <w:t>via een overeenkomst of andere rechtshandeling</w:t>
      </w:r>
      <w:r w:rsidR="00835E99">
        <w:rPr>
          <w:rFonts w:asciiTheme="minorHAnsi" w:hAnsiTheme="minorHAnsi" w:cstheme="minorHAnsi"/>
          <w:color w:val="auto"/>
          <w:sz w:val="22"/>
          <w:szCs w:val="22"/>
          <w:lang w:val="nl-NL"/>
        </w:rPr>
        <w:t>,</w:t>
      </w:r>
      <w:r w:rsidR="00B32640">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minim</w:t>
      </w:r>
      <w:r w:rsidR="005A6872">
        <w:rPr>
          <w:rFonts w:asciiTheme="minorHAnsi" w:hAnsiTheme="minorHAnsi" w:cstheme="minorHAnsi"/>
          <w:color w:val="auto"/>
          <w:sz w:val="22"/>
          <w:szCs w:val="22"/>
          <w:lang w:val="nl-NL"/>
        </w:rPr>
        <w:t>aal</w:t>
      </w:r>
      <w:r>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BE"/>
        </w:rPr>
        <w:t>dezelfde verplichtingen inzake gegevensbescherming op als die welke in deze Verwerkersovereenkomst zijn opgenomen.</w:t>
      </w:r>
      <w:r w:rsidR="00D56DC7">
        <w:rPr>
          <w:rFonts w:asciiTheme="minorHAnsi" w:hAnsiTheme="minorHAnsi" w:cstheme="minorHAnsi"/>
          <w:color w:val="auto"/>
          <w:sz w:val="22"/>
          <w:szCs w:val="22"/>
          <w:lang w:val="nl-BE"/>
        </w:rPr>
        <w:t xml:space="preserve"> De lijst met </w:t>
      </w:r>
      <w:proofErr w:type="spellStart"/>
      <w:r w:rsidR="00D56DC7">
        <w:rPr>
          <w:rFonts w:asciiTheme="minorHAnsi" w:hAnsiTheme="minorHAnsi" w:cstheme="minorHAnsi"/>
          <w:color w:val="auto"/>
          <w:sz w:val="22"/>
          <w:szCs w:val="22"/>
          <w:lang w:val="nl-BE"/>
        </w:rPr>
        <w:t>Subverwerkers</w:t>
      </w:r>
      <w:proofErr w:type="spellEnd"/>
      <w:r w:rsidR="00D56DC7">
        <w:rPr>
          <w:rFonts w:asciiTheme="minorHAnsi" w:hAnsiTheme="minorHAnsi" w:cstheme="minorHAnsi"/>
          <w:color w:val="auto"/>
          <w:sz w:val="22"/>
          <w:szCs w:val="22"/>
          <w:lang w:val="nl-BE"/>
        </w:rPr>
        <w:t xml:space="preserve"> is opgenomen in Bijlage 1.</w:t>
      </w:r>
    </w:p>
    <w:p w14:paraId="50F39F3D" w14:textId="20BCAE54" w:rsidR="00BA6E14" w:rsidRPr="00D54D12" w:rsidRDefault="00BA6E14" w:rsidP="00BA6E14">
      <w:pPr>
        <w:pStyle w:val="Geenafstand"/>
        <w:numPr>
          <w:ilvl w:val="0"/>
          <w:numId w:val="20"/>
        </w:numPr>
        <w:spacing w:beforeLines="40" w:before="96" w:afterLines="20" w:after="48"/>
        <w:ind w:right="-144"/>
        <w:jc w:val="both"/>
        <w:rPr>
          <w:rFonts w:asciiTheme="minorHAnsi" w:hAnsiTheme="minorHAnsi" w:cstheme="minorHAnsi"/>
          <w:color w:val="auto"/>
          <w:sz w:val="22"/>
          <w:szCs w:val="22"/>
          <w:lang w:val="nl-BE"/>
        </w:rPr>
      </w:pPr>
      <w:r>
        <w:rPr>
          <w:rFonts w:asciiTheme="minorHAnsi" w:hAnsiTheme="minorHAnsi" w:cstheme="minorHAnsi"/>
          <w:color w:val="auto"/>
          <w:sz w:val="22"/>
          <w:szCs w:val="22"/>
          <w:lang w:val="nl-BE"/>
        </w:rPr>
        <w:t xml:space="preserve">De Verwerker licht de Verwerkingsverantwoordelijke in over beoogde veranderingen inzake de toevoeging of vervanging van andere </w:t>
      </w:r>
      <w:proofErr w:type="spellStart"/>
      <w:r>
        <w:rPr>
          <w:rFonts w:asciiTheme="minorHAnsi" w:hAnsiTheme="minorHAnsi" w:cstheme="minorHAnsi"/>
          <w:color w:val="auto"/>
          <w:sz w:val="22"/>
          <w:szCs w:val="22"/>
          <w:lang w:val="nl-BE"/>
        </w:rPr>
        <w:t>Subverwerkers</w:t>
      </w:r>
      <w:proofErr w:type="spellEnd"/>
      <w:r>
        <w:rPr>
          <w:rFonts w:asciiTheme="minorHAnsi" w:hAnsiTheme="minorHAnsi" w:cstheme="minorHAnsi"/>
          <w:color w:val="auto"/>
          <w:sz w:val="22"/>
          <w:szCs w:val="22"/>
          <w:lang w:val="nl-BE"/>
        </w:rPr>
        <w:t>, waarbij de Verwerkingsverantwoordelijke de mogelijkheid wordt geboden tegen deze veranderingen bezwaar te maken.</w:t>
      </w:r>
      <w:r w:rsidR="00D56DC7">
        <w:rPr>
          <w:rFonts w:asciiTheme="minorHAnsi" w:hAnsiTheme="minorHAnsi" w:cstheme="minorHAnsi"/>
          <w:color w:val="auto"/>
          <w:sz w:val="22"/>
          <w:szCs w:val="22"/>
          <w:lang w:val="nl-BE"/>
        </w:rPr>
        <w:t xml:space="preserve"> Verwerker zal de lijst met </w:t>
      </w:r>
      <w:proofErr w:type="spellStart"/>
      <w:r w:rsidR="00D56DC7">
        <w:rPr>
          <w:rFonts w:asciiTheme="minorHAnsi" w:hAnsiTheme="minorHAnsi" w:cstheme="minorHAnsi"/>
          <w:color w:val="auto"/>
          <w:sz w:val="22"/>
          <w:szCs w:val="22"/>
          <w:lang w:val="nl-BE"/>
        </w:rPr>
        <w:t>Subverwerkers</w:t>
      </w:r>
      <w:proofErr w:type="spellEnd"/>
      <w:r w:rsidR="00867236">
        <w:rPr>
          <w:rFonts w:asciiTheme="minorHAnsi" w:hAnsiTheme="minorHAnsi" w:cstheme="minorHAnsi"/>
          <w:color w:val="auto"/>
          <w:sz w:val="22"/>
          <w:szCs w:val="22"/>
          <w:lang w:val="nl-BE"/>
        </w:rPr>
        <w:t>,</w:t>
      </w:r>
      <w:r w:rsidR="00D56DC7">
        <w:rPr>
          <w:rFonts w:asciiTheme="minorHAnsi" w:hAnsiTheme="minorHAnsi" w:cstheme="minorHAnsi"/>
          <w:color w:val="auto"/>
          <w:sz w:val="22"/>
          <w:szCs w:val="22"/>
          <w:lang w:val="nl-BE"/>
        </w:rPr>
        <w:t xml:space="preserve"> die opgenomen is in Bijlage 1</w:t>
      </w:r>
      <w:r w:rsidR="00867236">
        <w:rPr>
          <w:rFonts w:asciiTheme="minorHAnsi" w:hAnsiTheme="minorHAnsi" w:cstheme="minorHAnsi"/>
          <w:color w:val="auto"/>
          <w:sz w:val="22"/>
          <w:szCs w:val="22"/>
          <w:lang w:val="nl-BE"/>
        </w:rPr>
        <w:t>,</w:t>
      </w:r>
      <w:r w:rsidR="00D56DC7">
        <w:rPr>
          <w:rFonts w:asciiTheme="minorHAnsi" w:hAnsiTheme="minorHAnsi" w:cstheme="minorHAnsi"/>
          <w:color w:val="auto"/>
          <w:sz w:val="22"/>
          <w:szCs w:val="22"/>
          <w:lang w:val="nl-BE"/>
        </w:rPr>
        <w:t xml:space="preserve"> steeds up-to-date houden.</w:t>
      </w:r>
    </w:p>
    <w:p w14:paraId="5783E641" w14:textId="77777777" w:rsidR="003C7219" w:rsidRDefault="003C7219" w:rsidP="00462B90">
      <w:pPr>
        <w:spacing w:beforeLines="40" w:before="96" w:afterLines="20" w:after="48" w:line="240" w:lineRule="auto"/>
        <w:ind w:right="-144"/>
        <w:rPr>
          <w:rFonts w:asciiTheme="minorHAnsi" w:hAnsiTheme="minorHAnsi" w:cstheme="minorHAnsi"/>
          <w:color w:val="auto"/>
          <w:sz w:val="22"/>
          <w:szCs w:val="22"/>
          <w:lang w:val="nl-NL"/>
        </w:rPr>
      </w:pPr>
    </w:p>
    <w:p w14:paraId="7A253F39" w14:textId="763615EA" w:rsidR="00CB4370" w:rsidRPr="003E1141" w:rsidRDefault="00362972"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color w:val="auto"/>
          <w:sz w:val="22"/>
          <w:szCs w:val="22"/>
          <w:lang w:val="nl-NL"/>
        </w:rPr>
        <w:t xml:space="preserve"> </w:t>
      </w:r>
      <w:r w:rsidR="00067F48" w:rsidRPr="003E1141">
        <w:rPr>
          <w:rFonts w:asciiTheme="minorHAnsi" w:hAnsiTheme="minorHAnsi" w:cstheme="minorHAnsi"/>
          <w:b/>
          <w:color w:val="auto"/>
          <w:sz w:val="22"/>
          <w:szCs w:val="22"/>
          <w:lang w:val="nl-NL"/>
        </w:rPr>
        <w:t>Artikel 1</w:t>
      </w:r>
      <w:r w:rsidR="00D56DC7">
        <w:rPr>
          <w:rFonts w:asciiTheme="minorHAnsi" w:hAnsiTheme="minorHAnsi" w:cstheme="minorHAnsi"/>
          <w:b/>
          <w:color w:val="auto"/>
          <w:sz w:val="22"/>
          <w:szCs w:val="22"/>
          <w:lang w:val="nl-NL"/>
        </w:rPr>
        <w:t>1</w:t>
      </w:r>
      <w:r w:rsidR="007259E9"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 xml:space="preserve">Bewaartermijnen en vernietiging </w:t>
      </w:r>
      <w:r w:rsidR="00921273" w:rsidRPr="003E1141">
        <w:rPr>
          <w:rFonts w:asciiTheme="minorHAnsi" w:hAnsiTheme="minorHAnsi" w:cstheme="minorHAnsi"/>
          <w:b/>
          <w:color w:val="auto"/>
          <w:sz w:val="22"/>
          <w:szCs w:val="22"/>
          <w:lang w:val="nl-NL"/>
        </w:rPr>
        <w:t>Persoonsgegevens</w:t>
      </w:r>
    </w:p>
    <w:p w14:paraId="6042B43E" w14:textId="77777777" w:rsidR="00D2674F" w:rsidRPr="003E1141" w:rsidRDefault="00D2674F" w:rsidP="00D2674F">
      <w:pPr>
        <w:pStyle w:val="Geenafstand"/>
        <w:numPr>
          <w:ilvl w:val="0"/>
          <w:numId w:val="17"/>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Verwerker zal</w:t>
      </w:r>
      <w:r>
        <w:rPr>
          <w:rFonts w:asciiTheme="minorHAnsi" w:hAnsiTheme="minorHAnsi" w:cstheme="minorHAnsi"/>
          <w:color w:val="auto"/>
          <w:sz w:val="22"/>
          <w:szCs w:val="22"/>
          <w:lang w:val="nl-NL"/>
        </w:rPr>
        <w:t xml:space="preserve"> </w:t>
      </w:r>
      <w:r w:rsidRPr="003E1141">
        <w:rPr>
          <w:rFonts w:asciiTheme="minorHAnsi" w:hAnsiTheme="minorHAnsi" w:cstheme="minorHAnsi"/>
          <w:color w:val="auto"/>
          <w:sz w:val="22"/>
          <w:szCs w:val="22"/>
          <w:lang w:val="nl-NL"/>
        </w:rPr>
        <w:t>de Persoonsgegevens</w:t>
      </w:r>
      <w:r>
        <w:rPr>
          <w:rFonts w:asciiTheme="minorHAnsi" w:hAnsiTheme="minorHAnsi" w:cstheme="minorHAnsi"/>
          <w:color w:val="auto"/>
          <w:sz w:val="22"/>
          <w:szCs w:val="22"/>
          <w:lang w:val="nl-NL"/>
        </w:rPr>
        <w:t xml:space="preserve"> niet langer Verwerken dan overeenkomstig de bewaartermijnen die in Bijlage 1 opgenomen zijn.</w:t>
      </w:r>
    </w:p>
    <w:p w14:paraId="7A09A296" w14:textId="77777777" w:rsidR="00D2674F" w:rsidRPr="003E1141" w:rsidRDefault="00D2674F" w:rsidP="00D2674F">
      <w:pPr>
        <w:pStyle w:val="Geenafstand"/>
        <w:numPr>
          <w:ilvl w:val="0"/>
          <w:numId w:val="17"/>
        </w:num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lastRenderedPageBreak/>
        <w:t xml:space="preserve">De </w:t>
      </w:r>
      <w:r w:rsidRPr="003E1141">
        <w:rPr>
          <w:rFonts w:asciiTheme="minorHAnsi" w:hAnsiTheme="minorHAnsi" w:cstheme="minorHAnsi"/>
          <w:color w:val="auto"/>
          <w:sz w:val="22"/>
          <w:szCs w:val="22"/>
          <w:lang w:val="nl-NL"/>
        </w:rPr>
        <w:t xml:space="preserve">Verwerker </w:t>
      </w:r>
      <w:r>
        <w:rPr>
          <w:rFonts w:asciiTheme="minorHAnsi" w:hAnsiTheme="minorHAnsi" w:cstheme="minorHAnsi"/>
          <w:color w:val="auto"/>
          <w:sz w:val="22"/>
          <w:szCs w:val="22"/>
          <w:lang w:val="nl-NL"/>
        </w:rPr>
        <w:t xml:space="preserve">is verplicht </w:t>
      </w:r>
      <w:r w:rsidRPr="003E1141">
        <w:rPr>
          <w:rFonts w:asciiTheme="minorHAnsi" w:hAnsiTheme="minorHAnsi" w:cstheme="minorHAnsi"/>
          <w:color w:val="auto"/>
          <w:sz w:val="22"/>
          <w:szCs w:val="22"/>
          <w:lang w:val="nl-NL"/>
        </w:rPr>
        <w:t xml:space="preserve">om de in opdracht van </w:t>
      </w:r>
      <w:r w:rsidRPr="00D73117">
        <w:rPr>
          <w:rFonts w:asciiTheme="minorHAnsi" w:hAnsiTheme="minorHAnsi" w:cstheme="minorHAnsi"/>
          <w:color w:val="auto"/>
          <w:sz w:val="22"/>
          <w:szCs w:val="22"/>
          <w:lang w:val="nl-NL"/>
        </w:rPr>
        <w:t>Verwerkingsverantwoordelijke</w:t>
      </w:r>
      <w:r w:rsidRPr="003E1141">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v</w:t>
      </w:r>
      <w:r w:rsidRPr="003E1141">
        <w:rPr>
          <w:rFonts w:asciiTheme="minorHAnsi" w:hAnsiTheme="minorHAnsi" w:cstheme="minorHAnsi"/>
          <w:color w:val="auto"/>
          <w:sz w:val="22"/>
          <w:szCs w:val="22"/>
          <w:lang w:val="nl-NL"/>
        </w:rPr>
        <w:t>erwerkte Persoonsgegevens</w:t>
      </w:r>
      <w:r>
        <w:rPr>
          <w:rFonts w:asciiTheme="minorHAnsi" w:hAnsiTheme="minorHAnsi" w:cstheme="minorHAnsi"/>
          <w:color w:val="auto"/>
          <w:sz w:val="22"/>
          <w:szCs w:val="22"/>
          <w:lang w:val="nl-NL"/>
        </w:rPr>
        <w:t xml:space="preserve"> na het verstrijken van de bewaartermijn of</w:t>
      </w:r>
      <w:r w:rsidRPr="003E1141">
        <w:rPr>
          <w:rFonts w:asciiTheme="minorHAnsi" w:hAnsiTheme="minorHAnsi" w:cstheme="minorHAnsi"/>
          <w:color w:val="auto"/>
          <w:sz w:val="22"/>
          <w:szCs w:val="22"/>
          <w:lang w:val="nl-NL"/>
        </w:rPr>
        <w:t xml:space="preserve"> bij de beëindiging van de </w:t>
      </w:r>
      <w:r>
        <w:rPr>
          <w:rFonts w:asciiTheme="minorHAnsi" w:hAnsiTheme="minorHAnsi" w:cstheme="minorHAnsi"/>
          <w:color w:val="auto"/>
          <w:sz w:val="22"/>
          <w:szCs w:val="22"/>
          <w:lang w:val="nl-NL"/>
        </w:rPr>
        <w:t>Produc</w:t>
      </w:r>
      <w:r w:rsidRPr="003E1141">
        <w:rPr>
          <w:rFonts w:asciiTheme="minorHAnsi" w:hAnsiTheme="minorHAnsi" w:cstheme="minorHAnsi"/>
          <w:color w:val="auto"/>
          <w:sz w:val="22"/>
          <w:szCs w:val="22"/>
          <w:lang w:val="nl-NL"/>
        </w:rPr>
        <w:t>t</w:t>
      </w:r>
      <w:r>
        <w:rPr>
          <w:rFonts w:asciiTheme="minorHAnsi" w:hAnsiTheme="minorHAnsi" w:cstheme="minorHAnsi"/>
          <w:color w:val="auto"/>
          <w:sz w:val="22"/>
          <w:szCs w:val="22"/>
          <w:lang w:val="nl-NL"/>
        </w:rPr>
        <w:t>- en Dienstenovereenkomst</w:t>
      </w:r>
      <w:r w:rsidRPr="003E1141">
        <w:rPr>
          <w:rFonts w:asciiTheme="minorHAnsi" w:hAnsiTheme="minorHAnsi" w:cstheme="minorHAnsi"/>
          <w:color w:val="auto"/>
          <w:sz w:val="22"/>
          <w:szCs w:val="22"/>
          <w:lang w:val="nl-NL"/>
        </w:rPr>
        <w:t xml:space="preserve"> te (doen) vernietigen en dit op alle locaties, tenzij de Persoonsgegevens langer bewaard moeten worden, zoals in het kader van wettelijke verplichtingen.  In het geval van verdere bewaring, worden de gegevens door de Verwerker </w:t>
      </w:r>
      <w:r>
        <w:rPr>
          <w:rFonts w:asciiTheme="minorHAnsi" w:hAnsiTheme="minorHAnsi" w:cstheme="minorHAnsi"/>
          <w:color w:val="auto"/>
          <w:sz w:val="22"/>
          <w:szCs w:val="22"/>
          <w:lang w:val="nl-NL"/>
        </w:rPr>
        <w:t xml:space="preserve">in machine-leesbaar formaat </w:t>
      </w:r>
      <w:r w:rsidRPr="003E1141">
        <w:rPr>
          <w:rFonts w:asciiTheme="minorHAnsi" w:hAnsiTheme="minorHAnsi" w:cstheme="minorHAnsi"/>
          <w:color w:val="auto"/>
          <w:sz w:val="22"/>
          <w:szCs w:val="22"/>
          <w:lang w:val="nl-NL"/>
        </w:rPr>
        <w:t xml:space="preserve">overgedragen aan de </w:t>
      </w:r>
      <w:r>
        <w:rPr>
          <w:rFonts w:asciiTheme="minorHAnsi" w:hAnsiTheme="minorHAnsi" w:cstheme="minorHAnsi"/>
          <w:color w:val="auto"/>
          <w:sz w:val="22"/>
          <w:szCs w:val="22"/>
          <w:lang w:val="nl-NL"/>
        </w:rPr>
        <w:t>Verwerkingsverantwoordelijke</w:t>
      </w:r>
      <w:r w:rsidRPr="003E1141">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 xml:space="preserve">met zo weinig mogelijk </w:t>
      </w:r>
      <w:r w:rsidRPr="003E1141">
        <w:rPr>
          <w:rFonts w:asciiTheme="minorHAnsi" w:hAnsiTheme="minorHAnsi" w:cstheme="minorHAnsi"/>
          <w:color w:val="auto"/>
          <w:sz w:val="22"/>
          <w:szCs w:val="22"/>
          <w:lang w:val="nl-NL"/>
        </w:rPr>
        <w:t xml:space="preserve">verlies van </w:t>
      </w:r>
      <w:r>
        <w:rPr>
          <w:rFonts w:asciiTheme="minorHAnsi" w:hAnsiTheme="minorHAnsi" w:cstheme="minorHAnsi"/>
          <w:color w:val="auto"/>
          <w:sz w:val="22"/>
          <w:szCs w:val="22"/>
          <w:lang w:val="nl-NL"/>
        </w:rPr>
        <w:t>gegevens en dit met het oog op continuïteit binnen de Onderwijsinstelling</w:t>
      </w:r>
      <w:r w:rsidRPr="003E1141">
        <w:rPr>
          <w:rFonts w:asciiTheme="minorHAnsi" w:hAnsiTheme="minorHAnsi" w:cstheme="minorHAnsi"/>
          <w:color w:val="auto"/>
          <w:sz w:val="22"/>
          <w:szCs w:val="22"/>
          <w:lang w:val="nl-NL"/>
        </w:rPr>
        <w:t xml:space="preserve">. Hiervoor worden onderlinge afspraken gemaakt. </w:t>
      </w:r>
    </w:p>
    <w:p w14:paraId="5EAF3C31" w14:textId="77777777" w:rsidR="00D2674F" w:rsidRPr="003E1141" w:rsidRDefault="00D2674F" w:rsidP="00D2674F">
      <w:pPr>
        <w:pStyle w:val="Geenafstand"/>
        <w:tabs>
          <w:tab w:val="left" w:pos="7283"/>
        </w:tabs>
        <w:spacing w:beforeLines="40" w:before="96" w:afterLines="20" w:after="48"/>
        <w:ind w:left="720"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Deze acties gebeuren binnen een overeengekomen, redelijke termijn. </w:t>
      </w:r>
      <w:r w:rsidRPr="003E1141">
        <w:rPr>
          <w:rFonts w:asciiTheme="minorHAnsi" w:hAnsiTheme="minorHAnsi" w:cstheme="minorHAnsi"/>
          <w:color w:val="auto"/>
          <w:sz w:val="22"/>
          <w:szCs w:val="22"/>
          <w:lang w:val="nl-NL"/>
        </w:rPr>
        <w:tab/>
      </w:r>
    </w:p>
    <w:p w14:paraId="03A50CA1" w14:textId="77777777" w:rsidR="00D2674F" w:rsidRPr="003E1141" w:rsidRDefault="00D2674F" w:rsidP="00D2674F">
      <w:pPr>
        <w:pStyle w:val="Geenafstand"/>
        <w:numPr>
          <w:ilvl w:val="0"/>
          <w:numId w:val="17"/>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Verwerker zal </w:t>
      </w:r>
      <w:r>
        <w:rPr>
          <w:rFonts w:asciiTheme="minorHAnsi" w:hAnsiTheme="minorHAnsi" w:cstheme="minorHAnsi"/>
          <w:color w:val="auto"/>
          <w:sz w:val="22"/>
          <w:szCs w:val="22"/>
          <w:lang w:val="nl-NL"/>
        </w:rPr>
        <w:t xml:space="preserve">Verwerkingsverantwoordelijke </w:t>
      </w:r>
      <w:r w:rsidRPr="003E1141">
        <w:rPr>
          <w:rFonts w:asciiTheme="minorHAnsi" w:hAnsiTheme="minorHAnsi" w:cstheme="minorHAnsi"/>
          <w:color w:val="auto"/>
          <w:sz w:val="22"/>
          <w:szCs w:val="22"/>
          <w:lang w:val="nl-NL"/>
        </w:rPr>
        <w:t>(schriftelijk of elektronisch) bevestigen dat vernietiging van de Verwerkte persoonsgegevens heeft plaatsgevonden</w:t>
      </w:r>
      <w:r>
        <w:rPr>
          <w:rFonts w:asciiTheme="minorHAnsi" w:hAnsiTheme="minorHAnsi" w:cstheme="minorHAnsi"/>
          <w:color w:val="auto"/>
          <w:sz w:val="22"/>
          <w:szCs w:val="22"/>
          <w:lang w:val="nl-NL"/>
        </w:rPr>
        <w:t>.</w:t>
      </w:r>
      <w:r w:rsidRPr="003E1141">
        <w:rPr>
          <w:rFonts w:asciiTheme="minorHAnsi" w:hAnsiTheme="minorHAnsi" w:cstheme="minorHAnsi"/>
          <w:color w:val="auto"/>
          <w:sz w:val="22"/>
          <w:szCs w:val="22"/>
          <w:lang w:val="nl-NL"/>
        </w:rPr>
        <w:t xml:space="preserve"> </w:t>
      </w:r>
    </w:p>
    <w:p w14:paraId="5CBAD0E1" w14:textId="77777777" w:rsidR="00217162" w:rsidRPr="003E1141" w:rsidRDefault="00217162" w:rsidP="00217162">
      <w:pPr>
        <w:pStyle w:val="Geenafstand"/>
        <w:spacing w:beforeLines="40" w:before="96" w:afterLines="20" w:after="48"/>
        <w:ind w:left="720" w:right="-144"/>
        <w:rPr>
          <w:rFonts w:asciiTheme="minorHAnsi" w:hAnsiTheme="minorHAnsi" w:cstheme="minorHAnsi"/>
          <w:color w:val="auto"/>
          <w:sz w:val="22"/>
          <w:szCs w:val="22"/>
          <w:lang w:val="nl-NL"/>
        </w:rPr>
      </w:pPr>
    </w:p>
    <w:p w14:paraId="6C3FDCDD" w14:textId="03DD2D78" w:rsidR="0096792C" w:rsidRDefault="0096792C" w:rsidP="0096792C">
      <w:pPr>
        <w:spacing w:beforeLines="40" w:before="96" w:afterLines="20" w:after="48" w:line="240" w:lineRule="auto"/>
        <w:ind w:right="-144"/>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t xml:space="preserve">Artikel </w:t>
      </w:r>
      <w:r w:rsidR="003E60DD">
        <w:rPr>
          <w:rFonts w:asciiTheme="minorHAnsi" w:hAnsiTheme="minorHAnsi" w:cstheme="minorHAnsi"/>
          <w:b/>
          <w:color w:val="auto"/>
          <w:sz w:val="22"/>
          <w:szCs w:val="22"/>
          <w:lang w:val="nl-NL"/>
        </w:rPr>
        <w:t>12</w:t>
      </w:r>
      <w:r>
        <w:rPr>
          <w:rFonts w:asciiTheme="minorHAnsi" w:hAnsiTheme="minorHAnsi" w:cstheme="minorHAnsi"/>
          <w:b/>
          <w:color w:val="auto"/>
          <w:sz w:val="22"/>
          <w:szCs w:val="22"/>
          <w:lang w:val="nl-NL"/>
        </w:rPr>
        <w:t>: Aansprakelijkheid en vrijwaring</w:t>
      </w:r>
    </w:p>
    <w:p w14:paraId="1B24BBA1" w14:textId="4DDEF1CE" w:rsidR="0096792C" w:rsidRPr="00EE10B0" w:rsidRDefault="00EB5DCC" w:rsidP="00EE10B0">
      <w:pPr>
        <w:pStyle w:val="Lijstalinea"/>
        <w:numPr>
          <w:ilvl w:val="0"/>
          <w:numId w:val="42"/>
        </w:numPr>
        <w:spacing w:beforeLines="40" w:before="96" w:afterLines="20" w:after="48"/>
        <w:ind w:right="-144"/>
        <w:rPr>
          <w:rFonts w:asciiTheme="minorHAnsi" w:hAnsiTheme="minorHAnsi" w:cstheme="minorHAnsi"/>
          <w:b/>
          <w:sz w:val="22"/>
          <w:szCs w:val="22"/>
          <w:lang w:val="nl-BE"/>
        </w:rPr>
      </w:pPr>
      <w:r w:rsidRPr="00EB5DCC">
        <w:rPr>
          <w:rFonts w:asciiTheme="minorHAnsi" w:eastAsiaTheme="minorEastAsia" w:hAnsiTheme="minorHAnsi" w:cstheme="minorHAnsi"/>
          <w:sz w:val="22"/>
          <w:szCs w:val="22"/>
          <w:lang w:val="nl-NL" w:eastAsia="en-US"/>
        </w:rPr>
        <w:t xml:space="preserve">Elke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 xml:space="preserve">erwerkingsverantwoordelijke die bij </w:t>
      </w:r>
      <w:r w:rsidR="00DB5360">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erwerking is betrokken, is aansprakelijk voor de sch</w:t>
      </w:r>
      <w:r w:rsidRPr="00EB5DCC">
        <w:rPr>
          <w:rFonts w:asciiTheme="minorHAnsi" w:eastAsiaTheme="minorEastAsia" w:hAnsiTheme="minorHAnsi" w:cstheme="minorHAnsi"/>
          <w:sz w:val="22"/>
          <w:szCs w:val="22"/>
          <w:lang w:val="nl-NL" w:eastAsia="en-US"/>
        </w:rPr>
        <w:t>ade die</w:t>
      </w:r>
      <w:r w:rsidR="00D40790">
        <w:rPr>
          <w:rFonts w:asciiTheme="minorHAnsi" w:eastAsiaTheme="minorEastAsia" w:hAnsiTheme="minorHAnsi" w:cstheme="minorHAnsi"/>
          <w:sz w:val="22"/>
          <w:szCs w:val="22"/>
          <w:lang w:val="nl-NL" w:eastAsia="en-US"/>
        </w:rPr>
        <w:t xml:space="preserve"> </w:t>
      </w:r>
      <w:r w:rsidRPr="00EB5DCC">
        <w:rPr>
          <w:rFonts w:asciiTheme="minorHAnsi" w:eastAsiaTheme="minorEastAsia" w:hAnsiTheme="minorHAnsi" w:cstheme="minorHAnsi"/>
          <w:sz w:val="22"/>
          <w:szCs w:val="22"/>
          <w:lang w:val="nl-NL" w:eastAsia="en-US"/>
        </w:rPr>
        <w:t xml:space="preserve">wordt veroorzaakt door </w:t>
      </w:r>
      <w:r w:rsidR="00772913">
        <w:rPr>
          <w:rFonts w:asciiTheme="minorHAnsi" w:eastAsiaTheme="minorEastAsia" w:hAnsiTheme="minorHAnsi" w:cstheme="minorHAnsi"/>
          <w:sz w:val="22"/>
          <w:szCs w:val="22"/>
          <w:lang w:val="nl-NL" w:eastAsia="en-US"/>
        </w:rPr>
        <w:t xml:space="preserve">een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 xml:space="preserve">erwerking die inbreuk maakt op </w:t>
      </w:r>
      <w:r>
        <w:rPr>
          <w:rFonts w:asciiTheme="minorHAnsi" w:eastAsiaTheme="minorEastAsia" w:hAnsiTheme="minorHAnsi" w:cstheme="minorHAnsi"/>
          <w:sz w:val="22"/>
          <w:szCs w:val="22"/>
          <w:lang w:val="nl-NL" w:eastAsia="en-US"/>
        </w:rPr>
        <w:t>de AVG</w:t>
      </w:r>
      <w:r w:rsidRPr="00EB5DCC">
        <w:rPr>
          <w:rFonts w:asciiTheme="minorHAnsi" w:eastAsiaTheme="minorEastAsia" w:hAnsiTheme="minorHAnsi" w:cstheme="minorHAnsi"/>
          <w:sz w:val="22"/>
          <w:szCs w:val="22"/>
          <w:lang w:val="nl-NL" w:eastAsia="en-US"/>
        </w:rPr>
        <w:t xml:space="preserve">. Een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erwerker is slechts aanspra</w:t>
      </w:r>
      <w:r w:rsidRPr="00EB5DCC">
        <w:rPr>
          <w:rFonts w:asciiTheme="minorHAnsi" w:eastAsiaTheme="minorEastAsia" w:hAnsiTheme="minorHAnsi" w:cstheme="minorHAnsi"/>
          <w:sz w:val="22"/>
          <w:szCs w:val="22"/>
          <w:lang w:val="nl-NL" w:eastAsia="en-US"/>
        </w:rPr>
        <w:t>kelijk voor de schade die door</w:t>
      </w:r>
      <w:r w:rsidR="00772913">
        <w:rPr>
          <w:rFonts w:asciiTheme="minorHAnsi" w:eastAsiaTheme="minorEastAsia" w:hAnsiTheme="minorHAnsi" w:cstheme="minorHAnsi"/>
          <w:sz w:val="22"/>
          <w:szCs w:val="22"/>
          <w:lang w:val="nl-NL" w:eastAsia="en-US"/>
        </w:rPr>
        <w:t xml:space="preserve"> de</w:t>
      </w:r>
      <w:r w:rsidRPr="00EB5DCC">
        <w:rPr>
          <w:rFonts w:asciiTheme="minorHAnsi" w:eastAsiaTheme="minorEastAsia" w:hAnsiTheme="minorHAnsi" w:cstheme="minorHAnsi"/>
          <w:sz w:val="22"/>
          <w:szCs w:val="22"/>
          <w:lang w:val="nl-NL" w:eastAsia="en-US"/>
        </w:rPr>
        <w:t xml:space="preserve">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erwerking</w:t>
      </w:r>
      <w:r w:rsidRPr="00EB5DCC">
        <w:rPr>
          <w:rFonts w:asciiTheme="minorHAnsi" w:eastAsiaTheme="minorEastAsia" w:hAnsiTheme="minorHAnsi" w:cstheme="minorHAnsi"/>
          <w:sz w:val="22"/>
          <w:szCs w:val="22"/>
          <w:lang w:val="nl-NL" w:eastAsia="en-US"/>
        </w:rPr>
        <w:t xml:space="preserve"> is veroorzaakt wanneer bij de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erwerking niet i</w:t>
      </w:r>
      <w:r w:rsidRPr="00EB5DCC">
        <w:rPr>
          <w:rFonts w:asciiTheme="minorHAnsi" w:eastAsiaTheme="minorEastAsia" w:hAnsiTheme="minorHAnsi" w:cstheme="minorHAnsi"/>
          <w:sz w:val="22"/>
          <w:szCs w:val="22"/>
          <w:lang w:val="nl-NL" w:eastAsia="en-US"/>
        </w:rPr>
        <w:t xml:space="preserve">s voldaan aan de specifiek tot </w:t>
      </w:r>
      <w:r>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 xml:space="preserve">erwerkers gerichte verplichtingen van </w:t>
      </w:r>
      <w:r>
        <w:rPr>
          <w:rFonts w:asciiTheme="minorHAnsi" w:eastAsiaTheme="minorEastAsia" w:hAnsiTheme="minorHAnsi" w:cstheme="minorHAnsi"/>
          <w:sz w:val="22"/>
          <w:szCs w:val="22"/>
          <w:lang w:val="nl-NL" w:eastAsia="en-US"/>
        </w:rPr>
        <w:t>de AVG</w:t>
      </w:r>
      <w:r w:rsidRPr="00EE10B0">
        <w:rPr>
          <w:rFonts w:asciiTheme="minorHAnsi" w:eastAsiaTheme="minorEastAsia" w:hAnsiTheme="minorHAnsi" w:cstheme="minorHAnsi"/>
          <w:sz w:val="22"/>
          <w:szCs w:val="22"/>
          <w:lang w:val="nl-NL" w:eastAsia="en-US"/>
        </w:rPr>
        <w:t xml:space="preserve"> of buiten dan wel in strijd met de rechtmatige instructies van de </w:t>
      </w:r>
      <w:r w:rsidR="00DB186A">
        <w:rPr>
          <w:rFonts w:asciiTheme="minorHAnsi" w:eastAsiaTheme="minorEastAsia" w:hAnsiTheme="minorHAnsi" w:cstheme="minorHAnsi"/>
          <w:sz w:val="22"/>
          <w:szCs w:val="22"/>
          <w:lang w:val="nl-NL" w:eastAsia="en-US"/>
        </w:rPr>
        <w:t>V</w:t>
      </w:r>
      <w:r w:rsidRPr="00EE10B0">
        <w:rPr>
          <w:rFonts w:asciiTheme="minorHAnsi" w:eastAsiaTheme="minorEastAsia" w:hAnsiTheme="minorHAnsi" w:cstheme="minorHAnsi"/>
          <w:sz w:val="22"/>
          <w:szCs w:val="22"/>
          <w:lang w:val="nl-NL" w:eastAsia="en-US"/>
        </w:rPr>
        <w:t>erwerkingsverantwoordelijke is gehandeld.</w:t>
      </w:r>
      <w:r w:rsidR="00DB5360">
        <w:rPr>
          <w:rFonts w:asciiTheme="minorHAnsi" w:eastAsiaTheme="minorEastAsia" w:hAnsiTheme="minorHAnsi" w:cstheme="minorHAnsi"/>
          <w:sz w:val="22"/>
          <w:szCs w:val="22"/>
          <w:lang w:val="nl-NL" w:eastAsia="en-US"/>
        </w:rPr>
        <w:t xml:space="preserve"> De Verwerkingsverantwoordelijke of de Verwerker kan vrijgesteld worden van deze aansprakelijkheid indien ze bewijst dat ze op geen enkele wijze verantwoordelijk is v</w:t>
      </w:r>
      <w:r w:rsidR="00257775">
        <w:rPr>
          <w:rFonts w:asciiTheme="minorHAnsi" w:eastAsiaTheme="minorEastAsia" w:hAnsiTheme="minorHAnsi" w:cstheme="minorHAnsi"/>
          <w:sz w:val="22"/>
          <w:szCs w:val="22"/>
          <w:lang w:val="nl-NL" w:eastAsia="en-US"/>
        </w:rPr>
        <w:t>oor</w:t>
      </w:r>
      <w:r w:rsidR="00DB5360">
        <w:rPr>
          <w:rFonts w:asciiTheme="minorHAnsi" w:eastAsiaTheme="minorEastAsia" w:hAnsiTheme="minorHAnsi" w:cstheme="minorHAnsi"/>
          <w:sz w:val="22"/>
          <w:szCs w:val="22"/>
          <w:lang w:val="nl-NL" w:eastAsia="en-US"/>
        </w:rPr>
        <w:t xml:space="preserve"> het schadeveroorzakend feit. </w:t>
      </w:r>
    </w:p>
    <w:p w14:paraId="1092AB90" w14:textId="7BA8EE77" w:rsidR="00EE10B0" w:rsidRDefault="00EE10B0" w:rsidP="00EE10B0">
      <w:pPr>
        <w:pStyle w:val="Lijstalinea"/>
        <w:numPr>
          <w:ilvl w:val="0"/>
          <w:numId w:val="42"/>
        </w:numPr>
        <w:spacing w:beforeLines="40" w:before="96" w:afterLines="20" w:after="48"/>
        <w:ind w:right="-144"/>
        <w:rPr>
          <w:rFonts w:asciiTheme="minorHAnsi" w:hAnsiTheme="minorHAnsi" w:cstheme="minorHAnsi"/>
          <w:sz w:val="22"/>
          <w:szCs w:val="22"/>
          <w:lang w:val="nl-BE"/>
        </w:rPr>
      </w:pPr>
      <w:r w:rsidRPr="00EC0106">
        <w:rPr>
          <w:rFonts w:asciiTheme="minorHAnsi" w:hAnsiTheme="minorHAnsi" w:cstheme="minorHAnsi"/>
          <w:sz w:val="22"/>
          <w:szCs w:val="22"/>
          <w:lang w:val="nl-BE"/>
        </w:rPr>
        <w:t xml:space="preserve">Wanneer een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erwerkingsverantwoordelijke of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erwerker de schade geheel heeft vergoed, kan deze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erwerkingsverantwoordelijke of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erwerker op andere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erwerkingsverantwoordelijken of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 xml:space="preserve">erwerkers die bij de </w:t>
      </w:r>
      <w:r w:rsidR="00DB186A">
        <w:rPr>
          <w:rFonts w:asciiTheme="minorHAnsi" w:hAnsiTheme="minorHAnsi" w:cstheme="minorHAnsi"/>
          <w:sz w:val="22"/>
          <w:szCs w:val="22"/>
          <w:lang w:val="nl-BE"/>
        </w:rPr>
        <w:t>V</w:t>
      </w:r>
      <w:r w:rsidRPr="00EC0106">
        <w:rPr>
          <w:rFonts w:asciiTheme="minorHAnsi" w:hAnsiTheme="minorHAnsi" w:cstheme="minorHAnsi"/>
          <w:sz w:val="22"/>
          <w:szCs w:val="22"/>
          <w:lang w:val="nl-BE"/>
        </w:rPr>
        <w:t>erwerking waren betrokken, het deel van de schade verhalen dat overeenkomt met hun deel van de aansprakelijkheid voor de schade, overeenkomstig de in §1 gestelde voorwaarden.</w:t>
      </w:r>
    </w:p>
    <w:p w14:paraId="1AD14990" w14:textId="77777777" w:rsidR="008368E1" w:rsidRPr="00EC0106" w:rsidRDefault="008368E1" w:rsidP="008368E1">
      <w:pPr>
        <w:pStyle w:val="Lijstalinea"/>
        <w:spacing w:beforeLines="40" w:before="96" w:afterLines="20" w:after="48"/>
        <w:ind w:left="720" w:right="-144"/>
        <w:rPr>
          <w:rFonts w:asciiTheme="minorHAnsi" w:hAnsiTheme="minorHAnsi" w:cstheme="minorHAnsi"/>
          <w:sz w:val="22"/>
          <w:szCs w:val="22"/>
          <w:lang w:val="nl-BE"/>
        </w:rPr>
      </w:pPr>
    </w:p>
    <w:p w14:paraId="05EC1DAF" w14:textId="1D5BB78F" w:rsidR="00CB4370" w:rsidRPr="003E1141" w:rsidRDefault="00885890"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3E60DD" w:rsidRPr="003E1141">
        <w:rPr>
          <w:rFonts w:asciiTheme="minorHAnsi" w:hAnsiTheme="minorHAnsi" w:cstheme="minorHAnsi"/>
          <w:b/>
          <w:color w:val="auto"/>
          <w:sz w:val="22"/>
          <w:szCs w:val="22"/>
          <w:lang w:val="nl-NL"/>
        </w:rPr>
        <w:t>1</w:t>
      </w:r>
      <w:r w:rsidR="003E60DD">
        <w:rPr>
          <w:rFonts w:asciiTheme="minorHAnsi" w:hAnsiTheme="minorHAnsi" w:cstheme="minorHAnsi"/>
          <w:b/>
          <w:color w:val="auto"/>
          <w:sz w:val="22"/>
          <w:szCs w:val="22"/>
          <w:lang w:val="nl-NL"/>
        </w:rPr>
        <w:t>3</w:t>
      </w:r>
      <w:r w:rsidRPr="003E1141">
        <w:rPr>
          <w:rFonts w:asciiTheme="minorHAnsi" w:hAnsiTheme="minorHAnsi" w:cstheme="minorHAnsi"/>
          <w:b/>
          <w:color w:val="auto"/>
          <w:sz w:val="22"/>
          <w:szCs w:val="22"/>
          <w:lang w:val="nl-NL"/>
        </w:rPr>
        <w:t xml:space="preserve">: </w:t>
      </w:r>
      <w:r w:rsidR="00DA3EE2" w:rsidRPr="003E1141">
        <w:rPr>
          <w:rFonts w:asciiTheme="minorHAnsi" w:hAnsiTheme="minorHAnsi" w:cstheme="minorHAnsi"/>
          <w:b/>
          <w:color w:val="auto"/>
          <w:sz w:val="22"/>
          <w:szCs w:val="22"/>
          <w:lang w:val="nl-NL"/>
        </w:rPr>
        <w:t>Tegenstrijdigheid en w</w:t>
      </w:r>
      <w:r w:rsidR="00CB4370" w:rsidRPr="003E1141">
        <w:rPr>
          <w:rFonts w:asciiTheme="minorHAnsi" w:hAnsiTheme="minorHAnsi" w:cstheme="minorHAnsi"/>
          <w:b/>
          <w:color w:val="auto"/>
          <w:sz w:val="22"/>
          <w:szCs w:val="22"/>
          <w:lang w:val="nl-NL"/>
        </w:rPr>
        <w:t xml:space="preserve">ijziging </w:t>
      </w:r>
      <w:r w:rsidR="00AA0356" w:rsidRPr="003E1141">
        <w:rPr>
          <w:rFonts w:asciiTheme="minorHAnsi" w:hAnsiTheme="minorHAnsi" w:cstheme="minorHAnsi"/>
          <w:b/>
          <w:color w:val="auto"/>
          <w:sz w:val="22"/>
          <w:szCs w:val="22"/>
          <w:lang w:val="nl-NL"/>
        </w:rPr>
        <w:t>Verwerkersovereenkomst</w:t>
      </w:r>
      <w:r w:rsidR="0078687F" w:rsidRPr="003E1141">
        <w:rPr>
          <w:rFonts w:asciiTheme="minorHAnsi" w:hAnsiTheme="minorHAnsi" w:cstheme="minorHAnsi"/>
          <w:b/>
          <w:color w:val="auto"/>
          <w:sz w:val="22"/>
          <w:szCs w:val="22"/>
          <w:lang w:val="nl-NL"/>
        </w:rPr>
        <w:t xml:space="preserve"> </w:t>
      </w:r>
    </w:p>
    <w:p w14:paraId="4E3B8329" w14:textId="77777777" w:rsidR="00A40356" w:rsidRPr="001015C3" w:rsidRDefault="00A40356" w:rsidP="00A40356">
      <w:pPr>
        <w:pStyle w:val="Geenafstand"/>
        <w:numPr>
          <w:ilvl w:val="0"/>
          <w:numId w:val="39"/>
        </w:numPr>
        <w:spacing w:beforeLines="40" w:before="96" w:afterLines="20" w:after="48"/>
        <w:ind w:right="-144"/>
        <w:rPr>
          <w:rFonts w:asciiTheme="minorHAnsi" w:hAnsiTheme="minorHAnsi" w:cstheme="minorHAnsi"/>
          <w:color w:val="auto"/>
          <w:sz w:val="22"/>
          <w:szCs w:val="22"/>
          <w:lang w:val="nl-NL"/>
        </w:rPr>
      </w:pPr>
      <w:r w:rsidRPr="00A40356">
        <w:rPr>
          <w:rFonts w:asciiTheme="minorHAnsi" w:hAnsiTheme="minorHAnsi" w:cstheme="minorHAnsi"/>
          <w:color w:val="auto"/>
          <w:sz w:val="22"/>
          <w:szCs w:val="22"/>
          <w:lang w:val="nl-NL"/>
        </w:rPr>
        <w:t xml:space="preserve">In het geval van tegenstrijdigheid tussen de bepalingen uit deze Verwerkersovereenkomst en de bepalingen van de primaire Product- en Dienstenovereenkomst, dan zullen de bepalingen </w:t>
      </w:r>
      <w:r w:rsidRPr="001015C3">
        <w:rPr>
          <w:rFonts w:asciiTheme="minorHAnsi" w:hAnsiTheme="minorHAnsi" w:cstheme="minorHAnsi"/>
          <w:color w:val="auto"/>
          <w:sz w:val="22"/>
          <w:szCs w:val="22"/>
          <w:lang w:val="nl-NL"/>
        </w:rPr>
        <w:t xml:space="preserve">van deze Verwerkersovereenkomst leidend zijn. </w:t>
      </w:r>
    </w:p>
    <w:p w14:paraId="24A69553" w14:textId="7ED60BA8" w:rsidR="00326968" w:rsidRPr="001015C3" w:rsidRDefault="00DA3EE2" w:rsidP="004F5F98">
      <w:pPr>
        <w:pStyle w:val="Geenafstand"/>
        <w:numPr>
          <w:ilvl w:val="0"/>
          <w:numId w:val="39"/>
        </w:numPr>
        <w:spacing w:beforeLines="40" w:before="96" w:afterLines="20" w:after="48"/>
        <w:ind w:right="-144"/>
        <w:rPr>
          <w:rFonts w:asciiTheme="minorHAnsi" w:hAnsiTheme="minorHAnsi" w:cstheme="minorHAnsi"/>
          <w:color w:val="auto"/>
          <w:sz w:val="22"/>
          <w:szCs w:val="22"/>
          <w:lang w:val="nl-NL"/>
        </w:rPr>
      </w:pPr>
      <w:r w:rsidRPr="001015C3">
        <w:rPr>
          <w:rFonts w:asciiTheme="minorHAnsi" w:hAnsiTheme="minorHAnsi" w:cstheme="minorHAnsi"/>
          <w:color w:val="auto"/>
          <w:sz w:val="22"/>
          <w:szCs w:val="22"/>
          <w:lang w:val="nl-NL"/>
        </w:rPr>
        <w:t xml:space="preserve">In het geval enige bepaling van deze </w:t>
      </w:r>
      <w:r w:rsidR="00AA0356" w:rsidRPr="001015C3">
        <w:rPr>
          <w:rFonts w:asciiTheme="minorHAnsi" w:hAnsiTheme="minorHAnsi" w:cstheme="minorHAnsi"/>
          <w:color w:val="auto"/>
          <w:sz w:val="22"/>
          <w:szCs w:val="22"/>
          <w:lang w:val="nl-NL"/>
        </w:rPr>
        <w:t>Verwerkersovereenkomst</w:t>
      </w:r>
      <w:r w:rsidRPr="001015C3">
        <w:rPr>
          <w:rFonts w:asciiTheme="minorHAnsi" w:hAnsiTheme="minorHAnsi" w:cstheme="minorHAnsi"/>
          <w:color w:val="auto"/>
          <w:sz w:val="22"/>
          <w:szCs w:val="22"/>
          <w:lang w:val="nl-NL"/>
        </w:rPr>
        <w:t xml:space="preserve"> </w:t>
      </w:r>
      <w:r w:rsidR="0088174E" w:rsidRPr="001015C3">
        <w:rPr>
          <w:rFonts w:asciiTheme="minorHAnsi" w:hAnsiTheme="minorHAnsi" w:cstheme="minorHAnsi"/>
          <w:color w:val="auto"/>
          <w:sz w:val="22"/>
          <w:szCs w:val="22"/>
          <w:lang w:val="nl-NL"/>
        </w:rPr>
        <w:t>in strijd</w:t>
      </w:r>
      <w:r w:rsidR="00217162" w:rsidRPr="001015C3">
        <w:rPr>
          <w:rFonts w:asciiTheme="minorHAnsi" w:hAnsiTheme="minorHAnsi" w:cstheme="minorHAnsi"/>
          <w:color w:val="auto"/>
          <w:sz w:val="22"/>
          <w:szCs w:val="22"/>
          <w:lang w:val="nl-NL"/>
        </w:rPr>
        <w:t xml:space="preserve"> is</w:t>
      </w:r>
      <w:r w:rsidR="0088174E" w:rsidRPr="001015C3">
        <w:rPr>
          <w:rFonts w:asciiTheme="minorHAnsi" w:hAnsiTheme="minorHAnsi" w:cstheme="minorHAnsi"/>
          <w:color w:val="auto"/>
          <w:sz w:val="22"/>
          <w:szCs w:val="22"/>
          <w:lang w:val="nl-NL"/>
        </w:rPr>
        <w:t xml:space="preserve"> met de regelgeving,</w:t>
      </w:r>
      <w:r w:rsidRPr="001015C3">
        <w:rPr>
          <w:rFonts w:asciiTheme="minorHAnsi" w:hAnsiTheme="minorHAnsi" w:cstheme="minorHAnsi"/>
          <w:color w:val="auto"/>
          <w:sz w:val="22"/>
          <w:szCs w:val="22"/>
          <w:lang w:val="nl-NL"/>
        </w:rPr>
        <w:t xml:space="preserve"> </w:t>
      </w:r>
      <w:r w:rsidR="00217162" w:rsidRPr="001015C3">
        <w:rPr>
          <w:rFonts w:asciiTheme="minorHAnsi" w:hAnsiTheme="minorHAnsi" w:cstheme="minorHAnsi"/>
          <w:color w:val="auto"/>
          <w:sz w:val="22"/>
          <w:szCs w:val="22"/>
          <w:lang w:val="nl-NL"/>
        </w:rPr>
        <w:t xml:space="preserve">en bij gevolg </w:t>
      </w:r>
      <w:r w:rsidRPr="001015C3">
        <w:rPr>
          <w:rFonts w:asciiTheme="minorHAnsi" w:hAnsiTheme="minorHAnsi" w:cstheme="minorHAnsi"/>
          <w:color w:val="auto"/>
          <w:sz w:val="22"/>
          <w:szCs w:val="22"/>
          <w:lang w:val="nl-NL"/>
        </w:rPr>
        <w:t>vernietigbaar</w:t>
      </w:r>
      <w:r w:rsidR="00217162" w:rsidRPr="001015C3">
        <w:rPr>
          <w:rFonts w:asciiTheme="minorHAnsi" w:hAnsiTheme="minorHAnsi" w:cstheme="minorHAnsi"/>
          <w:color w:val="auto"/>
          <w:sz w:val="22"/>
          <w:szCs w:val="22"/>
          <w:lang w:val="nl-NL"/>
        </w:rPr>
        <w:t xml:space="preserve"> is</w:t>
      </w:r>
      <w:r w:rsidRPr="001015C3">
        <w:rPr>
          <w:rFonts w:asciiTheme="minorHAnsi" w:hAnsiTheme="minorHAnsi" w:cstheme="minorHAnsi"/>
          <w:color w:val="auto"/>
          <w:sz w:val="22"/>
          <w:szCs w:val="22"/>
          <w:lang w:val="nl-NL"/>
        </w:rPr>
        <w:t xml:space="preserve">, </w:t>
      </w:r>
      <w:r w:rsidR="00217162" w:rsidRPr="001015C3">
        <w:rPr>
          <w:rFonts w:asciiTheme="minorHAnsi" w:hAnsiTheme="minorHAnsi" w:cstheme="minorHAnsi"/>
          <w:color w:val="auto"/>
          <w:sz w:val="22"/>
          <w:szCs w:val="22"/>
          <w:lang w:val="nl-NL"/>
        </w:rPr>
        <w:t xml:space="preserve">dan </w:t>
      </w:r>
      <w:r w:rsidRPr="001015C3">
        <w:rPr>
          <w:rFonts w:asciiTheme="minorHAnsi" w:hAnsiTheme="minorHAnsi" w:cstheme="minorHAnsi"/>
          <w:color w:val="auto"/>
          <w:sz w:val="22"/>
          <w:szCs w:val="22"/>
          <w:lang w:val="nl-NL"/>
        </w:rPr>
        <w:t xml:space="preserve">blijven de overige bepalingen van deze </w:t>
      </w:r>
      <w:r w:rsidR="00AA0356" w:rsidRPr="001015C3">
        <w:rPr>
          <w:rFonts w:asciiTheme="minorHAnsi" w:hAnsiTheme="minorHAnsi" w:cstheme="minorHAnsi"/>
          <w:color w:val="auto"/>
          <w:sz w:val="22"/>
          <w:szCs w:val="22"/>
          <w:lang w:val="nl-NL"/>
        </w:rPr>
        <w:t>Verwerkersovereenkomst</w:t>
      </w:r>
      <w:r w:rsidRPr="001015C3">
        <w:rPr>
          <w:rFonts w:asciiTheme="minorHAnsi" w:hAnsiTheme="minorHAnsi" w:cstheme="minorHAnsi"/>
          <w:color w:val="auto"/>
          <w:sz w:val="22"/>
          <w:szCs w:val="22"/>
          <w:lang w:val="nl-NL"/>
        </w:rPr>
        <w:t xml:space="preserve"> volledig van kracht. Partijen zullen in dat geval met elkaar in overleg treden om de</w:t>
      </w:r>
      <w:r w:rsidR="002C1BDE" w:rsidRPr="001015C3">
        <w:rPr>
          <w:rFonts w:asciiTheme="minorHAnsi" w:hAnsiTheme="minorHAnsi" w:cstheme="minorHAnsi"/>
          <w:color w:val="auto"/>
          <w:sz w:val="22"/>
          <w:szCs w:val="22"/>
          <w:lang w:val="nl-NL"/>
        </w:rPr>
        <w:t>ze</w:t>
      </w:r>
      <w:r w:rsidRPr="001015C3">
        <w:rPr>
          <w:rFonts w:asciiTheme="minorHAnsi" w:hAnsiTheme="minorHAnsi" w:cstheme="minorHAnsi"/>
          <w:color w:val="auto"/>
          <w:sz w:val="22"/>
          <w:szCs w:val="22"/>
          <w:lang w:val="nl-NL"/>
        </w:rPr>
        <w:t xml:space="preserve"> bepaling</w:t>
      </w:r>
      <w:r w:rsidR="003623AD" w:rsidRPr="001015C3">
        <w:rPr>
          <w:rFonts w:asciiTheme="minorHAnsi" w:hAnsiTheme="minorHAnsi" w:cstheme="minorHAnsi"/>
          <w:color w:val="auto"/>
          <w:sz w:val="22"/>
          <w:szCs w:val="22"/>
          <w:lang w:val="nl-NL"/>
        </w:rPr>
        <w:t>(en)</w:t>
      </w:r>
      <w:r w:rsidRPr="001015C3">
        <w:rPr>
          <w:rFonts w:asciiTheme="minorHAnsi" w:hAnsiTheme="minorHAnsi" w:cstheme="minorHAnsi"/>
          <w:color w:val="auto"/>
          <w:sz w:val="22"/>
          <w:szCs w:val="22"/>
          <w:lang w:val="nl-NL"/>
        </w:rPr>
        <w:t xml:space="preserve"> te vervangen door een bepaling</w:t>
      </w:r>
      <w:r w:rsidR="00295622" w:rsidRPr="001015C3">
        <w:rPr>
          <w:rFonts w:asciiTheme="minorHAnsi" w:hAnsiTheme="minorHAnsi" w:cstheme="minorHAnsi"/>
          <w:color w:val="auto"/>
          <w:sz w:val="22"/>
          <w:szCs w:val="22"/>
          <w:lang w:val="nl-NL"/>
        </w:rPr>
        <w:t xml:space="preserve"> die in overeenstemming is met de regelgeving</w:t>
      </w:r>
      <w:r w:rsidR="00217162" w:rsidRPr="001015C3">
        <w:rPr>
          <w:rFonts w:asciiTheme="minorHAnsi" w:hAnsiTheme="minorHAnsi" w:cstheme="minorHAnsi"/>
          <w:color w:val="auto"/>
          <w:sz w:val="22"/>
          <w:szCs w:val="22"/>
          <w:lang w:val="nl-NL"/>
        </w:rPr>
        <w:t>.</w:t>
      </w:r>
      <w:r w:rsidR="004A6C16" w:rsidRPr="001015C3">
        <w:rPr>
          <w:rFonts w:asciiTheme="minorHAnsi" w:hAnsiTheme="minorHAnsi" w:cstheme="minorHAnsi"/>
          <w:color w:val="auto"/>
          <w:sz w:val="22"/>
          <w:szCs w:val="22"/>
          <w:lang w:val="nl-NL"/>
        </w:rPr>
        <w:t xml:space="preserve"> De vervangin</w:t>
      </w:r>
      <w:r w:rsidR="00D7451E" w:rsidRPr="001015C3">
        <w:rPr>
          <w:rFonts w:asciiTheme="minorHAnsi" w:hAnsiTheme="minorHAnsi" w:cstheme="minorHAnsi"/>
          <w:color w:val="auto"/>
          <w:sz w:val="22"/>
          <w:szCs w:val="22"/>
          <w:lang w:val="nl-NL"/>
        </w:rPr>
        <w:t>g gebeurt met instemming van beid</w:t>
      </w:r>
      <w:r w:rsidR="004A6C16" w:rsidRPr="001015C3">
        <w:rPr>
          <w:rFonts w:asciiTheme="minorHAnsi" w:hAnsiTheme="minorHAnsi" w:cstheme="minorHAnsi"/>
          <w:color w:val="auto"/>
          <w:sz w:val="22"/>
          <w:szCs w:val="22"/>
          <w:lang w:val="nl-NL"/>
        </w:rPr>
        <w:t>e partijen.</w:t>
      </w:r>
    </w:p>
    <w:p w14:paraId="1B2CAB19" w14:textId="77777777" w:rsidR="00326968" w:rsidRDefault="00326968" w:rsidP="00462B90">
      <w:pPr>
        <w:spacing w:beforeLines="40" w:before="96" w:afterLines="20" w:after="48" w:line="240" w:lineRule="auto"/>
        <w:ind w:right="-144"/>
        <w:rPr>
          <w:rFonts w:asciiTheme="minorHAnsi" w:hAnsiTheme="minorHAnsi" w:cstheme="minorHAnsi"/>
          <w:b/>
          <w:color w:val="auto"/>
          <w:sz w:val="22"/>
          <w:szCs w:val="22"/>
          <w:lang w:val="nl-NL"/>
        </w:rPr>
      </w:pPr>
    </w:p>
    <w:p w14:paraId="5F8138F2" w14:textId="5C018F6A" w:rsidR="00CB4370" w:rsidRPr="003E1141" w:rsidRDefault="00885890" w:rsidP="00462B90">
      <w:pPr>
        <w:spacing w:beforeLines="40" w:before="96" w:afterLines="20" w:after="48" w:line="240" w:lineRule="auto"/>
        <w:ind w:right="-144"/>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 xml:space="preserve">Artikel </w:t>
      </w:r>
      <w:r w:rsidR="00DB5360" w:rsidRPr="003E1141">
        <w:rPr>
          <w:rFonts w:asciiTheme="minorHAnsi" w:hAnsiTheme="minorHAnsi" w:cstheme="minorHAnsi"/>
          <w:b/>
          <w:color w:val="auto"/>
          <w:sz w:val="22"/>
          <w:szCs w:val="22"/>
          <w:lang w:val="nl-NL"/>
        </w:rPr>
        <w:t>1</w:t>
      </w:r>
      <w:r w:rsidR="00DB5360">
        <w:rPr>
          <w:rFonts w:asciiTheme="minorHAnsi" w:hAnsiTheme="minorHAnsi" w:cstheme="minorHAnsi"/>
          <w:b/>
          <w:color w:val="auto"/>
          <w:sz w:val="22"/>
          <w:szCs w:val="22"/>
          <w:lang w:val="nl-NL"/>
        </w:rPr>
        <w:t>4</w:t>
      </w:r>
      <w:r w:rsidRPr="003E1141">
        <w:rPr>
          <w:rFonts w:asciiTheme="minorHAnsi" w:hAnsiTheme="minorHAnsi" w:cstheme="minorHAnsi"/>
          <w:b/>
          <w:color w:val="auto"/>
          <w:sz w:val="22"/>
          <w:szCs w:val="22"/>
          <w:lang w:val="nl-NL"/>
        </w:rPr>
        <w:t xml:space="preserve">: </w:t>
      </w:r>
      <w:r w:rsidR="00CB4370" w:rsidRPr="003E1141">
        <w:rPr>
          <w:rFonts w:asciiTheme="minorHAnsi" w:hAnsiTheme="minorHAnsi" w:cstheme="minorHAnsi"/>
          <w:b/>
          <w:color w:val="auto"/>
          <w:sz w:val="22"/>
          <w:szCs w:val="22"/>
          <w:lang w:val="nl-NL"/>
        </w:rPr>
        <w:t>Duur en beëindiging</w:t>
      </w:r>
    </w:p>
    <w:p w14:paraId="7B728556" w14:textId="216D70A3" w:rsidR="00D55A8A" w:rsidRDefault="006864C4" w:rsidP="0099021D">
      <w:pPr>
        <w:pStyle w:val="Geenafstand"/>
        <w:numPr>
          <w:ilvl w:val="0"/>
          <w:numId w:val="19"/>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Deze </w:t>
      </w:r>
      <w:r w:rsidR="00876F51">
        <w:rPr>
          <w:rFonts w:asciiTheme="minorHAnsi" w:hAnsiTheme="minorHAnsi" w:cstheme="minorHAnsi"/>
          <w:color w:val="auto"/>
          <w:sz w:val="22"/>
          <w:szCs w:val="22"/>
          <w:lang w:val="nl-NL"/>
        </w:rPr>
        <w:t>V</w:t>
      </w:r>
      <w:r w:rsidRPr="003E1141">
        <w:rPr>
          <w:rFonts w:asciiTheme="minorHAnsi" w:hAnsiTheme="minorHAnsi" w:cstheme="minorHAnsi"/>
          <w:color w:val="auto"/>
          <w:sz w:val="22"/>
          <w:szCs w:val="22"/>
          <w:lang w:val="nl-NL"/>
        </w:rPr>
        <w:t xml:space="preserve">erwerkersovereenkomst </w:t>
      </w:r>
      <w:r w:rsidR="00D55A8A">
        <w:rPr>
          <w:rFonts w:asciiTheme="minorHAnsi" w:hAnsiTheme="minorHAnsi" w:cstheme="minorHAnsi"/>
          <w:color w:val="auto"/>
          <w:sz w:val="22"/>
          <w:szCs w:val="22"/>
          <w:lang w:val="nl-NL"/>
        </w:rPr>
        <w:t xml:space="preserve">hangt onlosmakelijk samen met de Product- en Dienstenovereenkomst en is niet </w:t>
      </w:r>
      <w:r w:rsidR="00D55A8A" w:rsidRPr="00F551C1">
        <w:rPr>
          <w:rFonts w:asciiTheme="minorHAnsi" w:hAnsiTheme="minorHAnsi" w:cstheme="minorHAnsi"/>
          <w:color w:val="auto"/>
          <w:sz w:val="22"/>
          <w:szCs w:val="22"/>
          <w:lang w:val="nl-NL"/>
        </w:rPr>
        <w:t>tussentijds opzegbaar.</w:t>
      </w:r>
    </w:p>
    <w:p w14:paraId="737223E2" w14:textId="7E86F2B4" w:rsidR="006864C4" w:rsidRPr="003E1141" w:rsidRDefault="00D6782B" w:rsidP="0099021D">
      <w:pPr>
        <w:pStyle w:val="Geenafstand"/>
        <w:numPr>
          <w:ilvl w:val="0"/>
          <w:numId w:val="19"/>
        </w:num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Deze </w:t>
      </w:r>
      <w:r w:rsidR="004E67A6">
        <w:rPr>
          <w:rFonts w:asciiTheme="minorHAnsi" w:hAnsiTheme="minorHAnsi" w:cstheme="minorHAnsi"/>
          <w:color w:val="auto"/>
          <w:sz w:val="22"/>
          <w:szCs w:val="22"/>
          <w:lang w:val="nl-NL"/>
        </w:rPr>
        <w:t>V</w:t>
      </w:r>
      <w:r w:rsidRPr="003E1141">
        <w:rPr>
          <w:rFonts w:asciiTheme="minorHAnsi" w:hAnsiTheme="minorHAnsi" w:cstheme="minorHAnsi"/>
          <w:color w:val="auto"/>
          <w:sz w:val="22"/>
          <w:szCs w:val="22"/>
          <w:lang w:val="nl-NL"/>
        </w:rPr>
        <w:t xml:space="preserve">erwerkersovereenkomst </w:t>
      </w:r>
      <w:r w:rsidR="006864C4" w:rsidRPr="003E1141">
        <w:rPr>
          <w:rFonts w:asciiTheme="minorHAnsi" w:hAnsiTheme="minorHAnsi" w:cstheme="minorHAnsi"/>
          <w:color w:val="auto"/>
          <w:sz w:val="22"/>
          <w:szCs w:val="22"/>
          <w:lang w:val="nl-NL"/>
        </w:rPr>
        <w:t>gaat in op het moment van ondertekening.</w:t>
      </w:r>
    </w:p>
    <w:p w14:paraId="7CD787D0" w14:textId="6FAFDF34" w:rsidR="00314CE2" w:rsidRDefault="00D07841" w:rsidP="00BE16C2">
      <w:pPr>
        <w:pStyle w:val="Geenafstand"/>
        <w:numPr>
          <w:ilvl w:val="0"/>
          <w:numId w:val="19"/>
        </w:numPr>
        <w:spacing w:beforeLines="40" w:before="96" w:afterLines="20" w:after="48"/>
        <w:ind w:right="-144"/>
        <w:contextualSpacing/>
        <w:rPr>
          <w:rFonts w:asciiTheme="minorHAnsi" w:hAnsiTheme="minorHAnsi" w:cstheme="minorHAnsi"/>
          <w:color w:val="auto"/>
          <w:sz w:val="22"/>
          <w:szCs w:val="22"/>
          <w:lang w:val="nl-NL"/>
        </w:rPr>
      </w:pPr>
      <w:r w:rsidRPr="009248EE">
        <w:rPr>
          <w:rFonts w:asciiTheme="minorHAnsi" w:hAnsiTheme="minorHAnsi" w:cstheme="minorHAnsi"/>
          <w:color w:val="auto"/>
          <w:sz w:val="22"/>
          <w:szCs w:val="22"/>
          <w:lang w:val="nl-NL"/>
        </w:rPr>
        <w:t xml:space="preserve">Deze </w:t>
      </w:r>
      <w:r w:rsidR="00AA0356" w:rsidRPr="009248EE">
        <w:rPr>
          <w:rFonts w:asciiTheme="minorHAnsi" w:hAnsiTheme="minorHAnsi" w:cstheme="minorHAnsi"/>
          <w:color w:val="auto"/>
          <w:sz w:val="22"/>
          <w:szCs w:val="22"/>
          <w:lang w:val="nl-NL"/>
        </w:rPr>
        <w:t>Verwerkersovereenkomst</w:t>
      </w:r>
      <w:r w:rsidRPr="009248EE">
        <w:rPr>
          <w:rFonts w:asciiTheme="minorHAnsi" w:hAnsiTheme="minorHAnsi" w:cstheme="minorHAnsi"/>
          <w:color w:val="auto"/>
          <w:sz w:val="22"/>
          <w:szCs w:val="22"/>
          <w:lang w:val="nl-NL"/>
        </w:rPr>
        <w:t xml:space="preserve"> eindigt van rechtswege bij de beëindiging van de</w:t>
      </w:r>
      <w:r w:rsidR="002D2E61">
        <w:rPr>
          <w:rFonts w:asciiTheme="minorHAnsi" w:hAnsiTheme="minorHAnsi" w:cstheme="minorHAnsi"/>
          <w:color w:val="auto"/>
          <w:sz w:val="22"/>
          <w:szCs w:val="22"/>
          <w:lang w:val="nl-NL"/>
        </w:rPr>
        <w:t xml:space="preserve"> </w:t>
      </w:r>
      <w:r w:rsidRPr="009248EE">
        <w:rPr>
          <w:rFonts w:asciiTheme="minorHAnsi" w:hAnsiTheme="minorHAnsi" w:cstheme="minorHAnsi"/>
          <w:color w:val="auto"/>
          <w:sz w:val="22"/>
          <w:szCs w:val="22"/>
          <w:lang w:val="nl-NL"/>
        </w:rPr>
        <w:t xml:space="preserve">Product- en Dienstenovereenkomst. </w:t>
      </w:r>
    </w:p>
    <w:p w14:paraId="28662618" w14:textId="4912D31D" w:rsidR="00BE16C2" w:rsidRDefault="00D07841" w:rsidP="00BE16C2">
      <w:pPr>
        <w:pStyle w:val="Geenafstand"/>
        <w:numPr>
          <w:ilvl w:val="0"/>
          <w:numId w:val="19"/>
        </w:numPr>
        <w:spacing w:beforeLines="40" w:before="96" w:afterLines="20" w:after="48"/>
        <w:ind w:right="-144"/>
        <w:contextualSpacing/>
        <w:rPr>
          <w:rFonts w:asciiTheme="minorHAnsi" w:hAnsiTheme="minorHAnsi" w:cstheme="minorHAnsi"/>
          <w:color w:val="auto"/>
          <w:sz w:val="22"/>
          <w:szCs w:val="22"/>
          <w:lang w:val="nl-NL"/>
        </w:rPr>
      </w:pPr>
      <w:r w:rsidRPr="009248EE">
        <w:rPr>
          <w:rFonts w:asciiTheme="minorHAnsi" w:hAnsiTheme="minorHAnsi" w:cstheme="minorHAnsi"/>
          <w:color w:val="auto"/>
          <w:sz w:val="22"/>
          <w:szCs w:val="22"/>
          <w:lang w:val="nl-NL"/>
        </w:rPr>
        <w:lastRenderedPageBreak/>
        <w:t xml:space="preserve">De beëindiging van deze </w:t>
      </w:r>
      <w:r w:rsidR="00AA0356" w:rsidRPr="009248EE">
        <w:rPr>
          <w:rFonts w:asciiTheme="minorHAnsi" w:hAnsiTheme="minorHAnsi" w:cstheme="minorHAnsi"/>
          <w:color w:val="auto"/>
          <w:sz w:val="22"/>
          <w:szCs w:val="22"/>
          <w:lang w:val="nl-NL"/>
        </w:rPr>
        <w:t>Verwerkersovereenkomst</w:t>
      </w:r>
      <w:r w:rsidR="001A06DD" w:rsidRPr="009248EE">
        <w:rPr>
          <w:rFonts w:asciiTheme="minorHAnsi" w:hAnsiTheme="minorHAnsi" w:cstheme="minorHAnsi"/>
          <w:color w:val="auto"/>
          <w:sz w:val="22"/>
          <w:szCs w:val="22"/>
          <w:lang w:val="nl-NL"/>
        </w:rPr>
        <w:t xml:space="preserve"> zal </w:t>
      </w:r>
      <w:r w:rsidR="00A731DA" w:rsidRPr="009248EE">
        <w:rPr>
          <w:rFonts w:asciiTheme="minorHAnsi" w:hAnsiTheme="minorHAnsi" w:cstheme="minorHAnsi"/>
          <w:color w:val="auto"/>
          <w:sz w:val="22"/>
          <w:szCs w:val="22"/>
          <w:lang w:val="nl-NL"/>
        </w:rPr>
        <w:t>Partijen</w:t>
      </w:r>
      <w:r w:rsidR="001A06DD" w:rsidRPr="009248EE">
        <w:rPr>
          <w:rFonts w:asciiTheme="minorHAnsi" w:hAnsiTheme="minorHAnsi" w:cstheme="minorHAnsi"/>
          <w:color w:val="auto"/>
          <w:sz w:val="22"/>
          <w:szCs w:val="22"/>
          <w:lang w:val="nl-NL"/>
        </w:rPr>
        <w:t xml:space="preserve"> niet ontslaan van hun verplichtingen die voortvloeien uit deze </w:t>
      </w:r>
      <w:r w:rsidR="00AA0356" w:rsidRPr="009248EE">
        <w:rPr>
          <w:rFonts w:asciiTheme="minorHAnsi" w:hAnsiTheme="minorHAnsi" w:cstheme="minorHAnsi"/>
          <w:color w:val="auto"/>
          <w:sz w:val="22"/>
          <w:szCs w:val="22"/>
          <w:lang w:val="nl-NL"/>
        </w:rPr>
        <w:t>Verwerkersovereenkomst</w:t>
      </w:r>
      <w:r w:rsidR="001A06DD" w:rsidRPr="009248EE">
        <w:rPr>
          <w:rFonts w:asciiTheme="minorHAnsi" w:hAnsiTheme="minorHAnsi" w:cstheme="minorHAnsi"/>
          <w:color w:val="auto"/>
          <w:sz w:val="22"/>
          <w:szCs w:val="22"/>
          <w:lang w:val="nl-NL"/>
        </w:rPr>
        <w:t xml:space="preserve"> die </w:t>
      </w:r>
      <w:r w:rsidR="0065354E">
        <w:rPr>
          <w:rFonts w:asciiTheme="minorHAnsi" w:hAnsiTheme="minorHAnsi" w:cstheme="minorHAnsi"/>
          <w:color w:val="auto"/>
          <w:sz w:val="22"/>
          <w:szCs w:val="22"/>
          <w:lang w:val="nl-NL"/>
        </w:rPr>
        <w:t>uit</w:t>
      </w:r>
      <w:r w:rsidR="0065354E" w:rsidRPr="009248EE">
        <w:rPr>
          <w:rFonts w:asciiTheme="minorHAnsi" w:hAnsiTheme="minorHAnsi" w:cstheme="minorHAnsi"/>
          <w:color w:val="auto"/>
          <w:sz w:val="22"/>
          <w:szCs w:val="22"/>
          <w:lang w:val="nl-NL"/>
        </w:rPr>
        <w:t xml:space="preserve"> </w:t>
      </w:r>
      <w:r w:rsidR="001A06DD" w:rsidRPr="009248EE">
        <w:rPr>
          <w:rFonts w:asciiTheme="minorHAnsi" w:hAnsiTheme="minorHAnsi" w:cstheme="minorHAnsi"/>
          <w:color w:val="auto"/>
          <w:sz w:val="22"/>
          <w:szCs w:val="22"/>
          <w:lang w:val="nl-NL"/>
        </w:rPr>
        <w:t xml:space="preserve">hun </w:t>
      </w:r>
      <w:r w:rsidR="008E58B9" w:rsidRPr="009248EE">
        <w:rPr>
          <w:rFonts w:asciiTheme="minorHAnsi" w:hAnsiTheme="minorHAnsi" w:cstheme="minorHAnsi"/>
          <w:color w:val="auto"/>
          <w:sz w:val="22"/>
          <w:szCs w:val="22"/>
          <w:lang w:val="nl-NL"/>
        </w:rPr>
        <w:t>aard worden geacht ook na beëindiging voort te duren.</w:t>
      </w:r>
    </w:p>
    <w:p w14:paraId="370E4C04" w14:textId="0A494987"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38967F5C" w14:textId="37D6DBCA"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48BAA42F" w14:textId="3DA0B37A"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Aldus overeengekomen in tweevoud opgemaakt en ondertekend </w:t>
      </w:r>
      <w:r w:rsidR="008C50B6">
        <w:rPr>
          <w:rFonts w:asciiTheme="minorHAnsi" w:hAnsiTheme="minorHAnsi" w:cstheme="minorHAnsi"/>
          <w:color w:val="auto"/>
          <w:sz w:val="22"/>
          <w:szCs w:val="22"/>
          <w:lang w:val="nl-NL"/>
        </w:rPr>
        <w:t xml:space="preserve">te </w:t>
      </w:r>
      <w:r w:rsidR="00BD5B4C">
        <w:rPr>
          <w:rFonts w:asciiTheme="minorHAnsi" w:hAnsiTheme="minorHAnsi" w:cstheme="minorHAnsi"/>
          <w:color w:val="auto"/>
          <w:sz w:val="22"/>
          <w:szCs w:val="22"/>
          <w:lang w:val="nl-NL"/>
        </w:rPr>
        <w:t>&lt;plaats&gt; op datum van …</w:t>
      </w:r>
      <w:r>
        <w:rPr>
          <w:rFonts w:asciiTheme="minorHAnsi" w:hAnsiTheme="minorHAnsi" w:cstheme="minorHAnsi"/>
          <w:color w:val="auto"/>
          <w:sz w:val="22"/>
          <w:szCs w:val="22"/>
          <w:lang w:val="nl-NL"/>
        </w:rPr>
        <w:t>.</w:t>
      </w:r>
    </w:p>
    <w:p w14:paraId="53D45659" w14:textId="2F6D09F3"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05237603" w14:textId="6E53EDE7"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Verwerkingsverantwoordelijke</w:t>
      </w:r>
      <w:r w:rsidR="0067462E">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t>Verwerker</w:t>
      </w:r>
      <w:r w:rsidR="0067462E">
        <w:rPr>
          <w:rFonts w:asciiTheme="minorHAnsi" w:hAnsiTheme="minorHAnsi" w:cstheme="minorHAnsi"/>
          <w:color w:val="auto"/>
          <w:sz w:val="22"/>
          <w:szCs w:val="22"/>
          <w:lang w:val="nl-NL"/>
        </w:rPr>
        <w:t>,</w:t>
      </w:r>
    </w:p>
    <w:p w14:paraId="40BFBC3B" w14:textId="7B1D4B31"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2DDA80D3" w14:textId="2147A47E"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547E487E" w14:textId="6BECAE67"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71EB8CE4" w14:textId="77777777"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1290164B" w14:textId="16863D17"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Naam</w:t>
      </w:r>
      <w:r w:rsidR="0067462E">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t>Naam:</w:t>
      </w:r>
    </w:p>
    <w:p w14:paraId="5D4E7AD0" w14:textId="4A22495D" w:rsidR="00BE16C2" w:rsidRDefault="00BE16C2"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Functie</w:t>
      </w:r>
      <w:r w:rsidR="0067462E">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r>
      <w:r>
        <w:rPr>
          <w:rFonts w:asciiTheme="minorHAnsi" w:hAnsiTheme="minorHAnsi" w:cstheme="minorHAnsi"/>
          <w:color w:val="auto"/>
          <w:sz w:val="22"/>
          <w:szCs w:val="22"/>
          <w:lang w:val="nl-NL"/>
        </w:rPr>
        <w:tab/>
        <w:t>Functie:</w:t>
      </w:r>
    </w:p>
    <w:p w14:paraId="52D77557" w14:textId="06048489"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p>
    <w:p w14:paraId="765D35D6" w14:textId="6DC1E494"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Bijlage 1: Privacy</w:t>
      </w:r>
      <w:r w:rsidR="002969D9">
        <w:rPr>
          <w:rFonts w:asciiTheme="minorHAnsi" w:hAnsiTheme="minorHAnsi" w:cstheme="minorHAnsi"/>
          <w:color w:val="auto"/>
          <w:sz w:val="22"/>
          <w:szCs w:val="22"/>
          <w:lang w:val="nl-NL"/>
        </w:rPr>
        <w:t xml:space="preserve"> B</w:t>
      </w:r>
      <w:r>
        <w:rPr>
          <w:rFonts w:asciiTheme="minorHAnsi" w:hAnsiTheme="minorHAnsi" w:cstheme="minorHAnsi"/>
          <w:color w:val="auto"/>
          <w:sz w:val="22"/>
          <w:szCs w:val="22"/>
          <w:lang w:val="nl-NL"/>
        </w:rPr>
        <w:t>ijsluiter</w:t>
      </w:r>
    </w:p>
    <w:p w14:paraId="08C8E74B" w14:textId="60E0821E" w:rsidR="0067462E" w:rsidRDefault="0067462E" w:rsidP="00B90A71">
      <w:pPr>
        <w:pStyle w:val="Geenafstand"/>
        <w:spacing w:beforeLines="40" w:before="96" w:afterLines="20" w:after="48"/>
        <w:ind w:left="360" w:right="-144"/>
        <w:contextualSpacing/>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Bijlage 2: </w:t>
      </w:r>
      <w:r w:rsidR="002969D9">
        <w:rPr>
          <w:rFonts w:asciiTheme="minorHAnsi" w:hAnsiTheme="minorHAnsi" w:cstheme="minorHAnsi"/>
          <w:color w:val="auto"/>
          <w:sz w:val="22"/>
          <w:szCs w:val="22"/>
          <w:lang w:val="nl-NL"/>
        </w:rPr>
        <w:t>Algemene technische en organisatorische beveiligingsmaatregelen</w:t>
      </w:r>
    </w:p>
    <w:p w14:paraId="3EB184C9" w14:textId="77777777" w:rsidR="000F5555" w:rsidRDefault="000F5555">
      <w:pPr>
        <w:spacing w:before="0" w:line="240" w:lineRule="auto"/>
        <w:rPr>
          <w:rFonts w:asciiTheme="minorHAnsi" w:eastAsiaTheme="minorEastAsia" w:hAnsiTheme="minorHAnsi" w:cstheme="minorHAnsi"/>
          <w:color w:val="auto"/>
          <w:sz w:val="22"/>
          <w:szCs w:val="22"/>
          <w:lang w:val="nl-NL"/>
        </w:rPr>
      </w:pPr>
      <w:r>
        <w:rPr>
          <w:rFonts w:asciiTheme="minorHAnsi" w:hAnsiTheme="minorHAnsi" w:cstheme="minorHAnsi"/>
          <w:color w:val="auto"/>
          <w:sz w:val="22"/>
          <w:szCs w:val="22"/>
          <w:lang w:val="nl-NL"/>
        </w:rPr>
        <w:br w:type="page"/>
      </w:r>
    </w:p>
    <w:p w14:paraId="6605C8BE" w14:textId="1BD7BE70" w:rsidR="00F70133" w:rsidRPr="003E1141" w:rsidRDefault="00F70133" w:rsidP="000F5555">
      <w:pPr>
        <w:pStyle w:val="Geenafstand"/>
        <w:spacing w:beforeLines="40" w:before="96" w:afterLines="20" w:after="48"/>
        <w:ind w:right="-144"/>
        <w:contextualSpacing/>
        <w:rPr>
          <w:rFonts w:asciiTheme="minorHAnsi" w:hAnsiTheme="minorHAnsi" w:cstheme="minorHAnsi"/>
          <w:color w:val="auto"/>
          <w:sz w:val="22"/>
          <w:szCs w:val="22"/>
          <w:lang w:val="nl-NL"/>
        </w:rPr>
      </w:pPr>
      <w:r w:rsidRPr="003E1141">
        <w:rPr>
          <w:rFonts w:asciiTheme="minorHAnsi" w:hAnsiTheme="minorHAnsi" w:cstheme="minorHAnsi"/>
          <w:b/>
          <w:color w:val="auto"/>
          <w:sz w:val="22"/>
          <w:szCs w:val="22"/>
          <w:lang w:val="nl-NL"/>
        </w:rPr>
        <w:lastRenderedPageBreak/>
        <w:t>BIJLAGE 1: PRIVACY</w:t>
      </w:r>
      <w:r w:rsidR="002969D9">
        <w:rPr>
          <w:rFonts w:asciiTheme="minorHAnsi" w:hAnsiTheme="minorHAnsi" w:cstheme="minorHAnsi"/>
          <w:b/>
          <w:color w:val="auto"/>
          <w:sz w:val="22"/>
          <w:szCs w:val="22"/>
          <w:lang w:val="nl-NL"/>
        </w:rPr>
        <w:t xml:space="preserve"> </w:t>
      </w:r>
      <w:r w:rsidRPr="003E1141">
        <w:rPr>
          <w:rFonts w:asciiTheme="minorHAnsi" w:hAnsiTheme="minorHAnsi" w:cstheme="minorHAnsi"/>
          <w:b/>
          <w:color w:val="auto"/>
          <w:sz w:val="22"/>
          <w:szCs w:val="22"/>
          <w:lang w:val="nl-NL"/>
        </w:rPr>
        <w:t>BIJSLUITER [naam product/dienst]</w:t>
      </w:r>
    </w:p>
    <w:p w14:paraId="06F2FB77" w14:textId="0E181008" w:rsidR="00F70133" w:rsidRPr="003E1141" w:rsidRDefault="00452A46" w:rsidP="00F70133">
      <w:pPr>
        <w:spacing w:beforeLines="40" w:before="96" w:afterLines="20" w:after="48"/>
        <w:ind w:right="-144"/>
        <w:rPr>
          <w:rFonts w:asciiTheme="minorHAnsi" w:hAnsiTheme="minorHAnsi" w:cstheme="minorHAnsi"/>
          <w:i/>
          <w:color w:val="auto"/>
          <w:sz w:val="22"/>
          <w:szCs w:val="22"/>
          <w:lang w:val="nl-NL"/>
        </w:rPr>
      </w:pPr>
      <w:r>
        <w:rPr>
          <w:rFonts w:asciiTheme="minorHAnsi" w:hAnsiTheme="minorHAnsi" w:cstheme="minorHAnsi"/>
          <w:i/>
          <w:color w:val="auto"/>
          <w:sz w:val="22"/>
          <w:szCs w:val="22"/>
          <w:lang w:val="nl-NL"/>
        </w:rPr>
        <w:t>Onderwijsinstellingen</w:t>
      </w:r>
      <w:r w:rsidR="00F70133" w:rsidRPr="003E1141">
        <w:rPr>
          <w:rFonts w:asciiTheme="minorHAnsi" w:hAnsiTheme="minorHAnsi" w:cstheme="minorHAnsi"/>
          <w:i/>
          <w:color w:val="auto"/>
          <w:sz w:val="22"/>
          <w:szCs w:val="22"/>
          <w:lang w:val="nl-NL"/>
        </w:rPr>
        <w:t xml:space="preserve"> maken in toenemende mate gebruik van digitale toepassingen</w:t>
      </w:r>
      <w:r w:rsidR="00013A3C" w:rsidRPr="003E1141">
        <w:rPr>
          <w:rFonts w:asciiTheme="minorHAnsi" w:hAnsiTheme="minorHAnsi" w:cstheme="minorHAnsi"/>
          <w:i/>
          <w:color w:val="auto"/>
          <w:sz w:val="22"/>
          <w:szCs w:val="22"/>
          <w:lang w:val="nl-NL"/>
        </w:rPr>
        <w:t xml:space="preserve"> binnen het onderwijs</w:t>
      </w:r>
      <w:r w:rsidR="00F70133" w:rsidRPr="003E1141">
        <w:rPr>
          <w:rFonts w:asciiTheme="minorHAnsi" w:hAnsiTheme="minorHAnsi" w:cstheme="minorHAnsi"/>
          <w:i/>
          <w:color w:val="auto"/>
          <w:sz w:val="22"/>
          <w:szCs w:val="22"/>
          <w:lang w:val="nl-NL"/>
        </w:rPr>
        <w:t xml:space="preserve">. Bij het gebruik en levering van deze producten en diensten zijn gegevens nodig die te herleiden zijn tot personen (zoals </w:t>
      </w:r>
      <w:r w:rsidR="007345A2" w:rsidRPr="003E1141">
        <w:rPr>
          <w:rFonts w:asciiTheme="minorHAnsi" w:hAnsiTheme="minorHAnsi" w:cstheme="minorHAnsi"/>
          <w:i/>
          <w:color w:val="auto"/>
          <w:sz w:val="22"/>
          <w:szCs w:val="22"/>
          <w:lang w:val="nl-NL"/>
        </w:rPr>
        <w:t xml:space="preserve">bv. </w:t>
      </w:r>
      <w:r w:rsidR="00F70133" w:rsidRPr="003E1141">
        <w:rPr>
          <w:rFonts w:asciiTheme="minorHAnsi" w:hAnsiTheme="minorHAnsi" w:cstheme="minorHAnsi"/>
          <w:i/>
          <w:color w:val="auto"/>
          <w:sz w:val="22"/>
          <w:szCs w:val="22"/>
          <w:lang w:val="nl-NL"/>
        </w:rPr>
        <w:t>leerlingen</w:t>
      </w:r>
      <w:r w:rsidR="00D60747" w:rsidRPr="003E1141">
        <w:rPr>
          <w:rFonts w:asciiTheme="minorHAnsi" w:hAnsiTheme="minorHAnsi" w:cstheme="minorHAnsi"/>
          <w:i/>
          <w:color w:val="auto"/>
          <w:sz w:val="22"/>
          <w:szCs w:val="22"/>
          <w:lang w:val="nl-NL"/>
        </w:rPr>
        <w:t xml:space="preserve"> en leerkrachten</w:t>
      </w:r>
      <w:r w:rsidR="00F70133" w:rsidRPr="003E1141">
        <w:rPr>
          <w:rFonts w:asciiTheme="minorHAnsi" w:hAnsiTheme="minorHAnsi" w:cstheme="minorHAnsi"/>
          <w:i/>
          <w:color w:val="auto"/>
          <w:sz w:val="22"/>
          <w:szCs w:val="22"/>
          <w:lang w:val="nl-NL"/>
        </w:rPr>
        <w:t xml:space="preserve">). </w:t>
      </w:r>
      <w:r w:rsidR="0084267A">
        <w:rPr>
          <w:rFonts w:asciiTheme="minorHAnsi" w:hAnsiTheme="minorHAnsi" w:cstheme="minorHAnsi"/>
          <w:i/>
          <w:color w:val="auto"/>
          <w:sz w:val="22"/>
          <w:szCs w:val="22"/>
          <w:lang w:val="nl-NL"/>
        </w:rPr>
        <w:t>De Verwerkingsverantwoordelijken</w:t>
      </w:r>
      <w:r w:rsidR="00F70133" w:rsidRPr="003E1141">
        <w:rPr>
          <w:rFonts w:asciiTheme="minorHAnsi" w:hAnsiTheme="minorHAnsi" w:cstheme="minorHAnsi"/>
          <w:i/>
          <w:color w:val="auto"/>
          <w:sz w:val="22"/>
          <w:szCs w:val="22"/>
          <w:lang w:val="nl-NL"/>
        </w:rPr>
        <w:t xml:space="preserve"> moeten met </w:t>
      </w:r>
      <w:r w:rsidR="007E637E" w:rsidRPr="003E1141">
        <w:rPr>
          <w:rFonts w:asciiTheme="minorHAnsi" w:hAnsiTheme="minorHAnsi" w:cstheme="minorHAnsi"/>
          <w:i/>
          <w:color w:val="auto"/>
          <w:sz w:val="22"/>
          <w:szCs w:val="22"/>
          <w:lang w:val="nl-NL"/>
        </w:rPr>
        <w:t>Verwerker</w:t>
      </w:r>
      <w:r w:rsidR="00F70133" w:rsidRPr="003E1141">
        <w:rPr>
          <w:rFonts w:asciiTheme="minorHAnsi" w:hAnsiTheme="minorHAnsi" w:cstheme="minorHAnsi"/>
          <w:i/>
          <w:color w:val="auto"/>
          <w:sz w:val="22"/>
          <w:szCs w:val="22"/>
          <w:lang w:val="nl-NL"/>
        </w:rPr>
        <w:t xml:space="preserve">s afspraken maken over het gebruik van die Persoonsgegevens. Deze bijsluiter geeft </w:t>
      </w:r>
      <w:r w:rsidR="0084267A">
        <w:rPr>
          <w:rFonts w:asciiTheme="minorHAnsi" w:hAnsiTheme="minorHAnsi" w:cstheme="minorHAnsi"/>
          <w:i/>
          <w:color w:val="auto"/>
          <w:sz w:val="22"/>
          <w:szCs w:val="22"/>
          <w:lang w:val="nl-NL"/>
        </w:rPr>
        <w:t>Onderwijsinstellingen</w:t>
      </w:r>
      <w:r w:rsidR="0084267A" w:rsidRPr="003E1141">
        <w:rPr>
          <w:rFonts w:asciiTheme="minorHAnsi" w:hAnsiTheme="minorHAnsi" w:cstheme="minorHAnsi"/>
          <w:i/>
          <w:color w:val="auto"/>
          <w:sz w:val="22"/>
          <w:szCs w:val="22"/>
          <w:lang w:val="nl-NL"/>
        </w:rPr>
        <w:t xml:space="preserve"> </w:t>
      </w:r>
      <w:r w:rsidR="00F70133" w:rsidRPr="003E1141">
        <w:rPr>
          <w:rFonts w:asciiTheme="minorHAnsi" w:hAnsiTheme="minorHAnsi" w:cstheme="minorHAnsi"/>
          <w:i/>
          <w:color w:val="auto"/>
          <w:sz w:val="22"/>
          <w:szCs w:val="22"/>
          <w:lang w:val="nl-NL"/>
        </w:rPr>
        <w:t xml:space="preserve">informatie over de dienstverlening die </w:t>
      </w:r>
      <w:r w:rsidR="007E637E" w:rsidRPr="003E1141">
        <w:rPr>
          <w:rFonts w:asciiTheme="minorHAnsi" w:hAnsiTheme="minorHAnsi" w:cstheme="minorHAnsi"/>
          <w:i/>
          <w:color w:val="auto"/>
          <w:sz w:val="22"/>
          <w:szCs w:val="22"/>
          <w:lang w:val="nl-NL"/>
        </w:rPr>
        <w:t>Verwerker</w:t>
      </w:r>
      <w:r w:rsidR="00F70133" w:rsidRPr="003E1141">
        <w:rPr>
          <w:rFonts w:asciiTheme="minorHAnsi" w:hAnsiTheme="minorHAnsi" w:cstheme="minorHAnsi"/>
          <w:i/>
          <w:color w:val="auto"/>
          <w:sz w:val="22"/>
          <w:szCs w:val="22"/>
          <w:lang w:val="nl-NL"/>
        </w:rPr>
        <w:t xml:space="preserve"> verleent en welke persoonsgegevens de </w:t>
      </w:r>
      <w:r w:rsidR="007E637E" w:rsidRPr="003E1141">
        <w:rPr>
          <w:rFonts w:asciiTheme="minorHAnsi" w:hAnsiTheme="minorHAnsi" w:cstheme="minorHAnsi"/>
          <w:i/>
          <w:color w:val="auto"/>
          <w:sz w:val="22"/>
          <w:szCs w:val="22"/>
          <w:lang w:val="nl-NL"/>
        </w:rPr>
        <w:t>Verwerker</w:t>
      </w:r>
      <w:r w:rsidR="00F70133" w:rsidRPr="003E1141">
        <w:rPr>
          <w:rFonts w:asciiTheme="minorHAnsi" w:hAnsiTheme="minorHAnsi" w:cstheme="minorHAnsi"/>
          <w:i/>
          <w:color w:val="auto"/>
          <w:sz w:val="22"/>
          <w:szCs w:val="22"/>
          <w:lang w:val="nl-NL"/>
        </w:rPr>
        <w:t xml:space="preserve"> daarbij verwerkt. Alles bij elkaar </w:t>
      </w:r>
      <w:r w:rsidR="00826632">
        <w:rPr>
          <w:rFonts w:asciiTheme="minorHAnsi" w:hAnsiTheme="minorHAnsi" w:cstheme="minorHAnsi"/>
          <w:i/>
          <w:color w:val="auto"/>
          <w:sz w:val="22"/>
          <w:szCs w:val="22"/>
          <w:lang w:val="nl-NL"/>
        </w:rPr>
        <w:t>gaat het</w:t>
      </w:r>
      <w:r w:rsidR="00826632" w:rsidRPr="003E1141">
        <w:rPr>
          <w:rFonts w:asciiTheme="minorHAnsi" w:hAnsiTheme="minorHAnsi" w:cstheme="minorHAnsi"/>
          <w:i/>
          <w:color w:val="auto"/>
          <w:sz w:val="22"/>
          <w:szCs w:val="22"/>
          <w:lang w:val="nl-NL"/>
        </w:rPr>
        <w:t xml:space="preserve"> </w:t>
      </w:r>
      <w:r w:rsidR="00F70133" w:rsidRPr="003E1141">
        <w:rPr>
          <w:rFonts w:asciiTheme="minorHAnsi" w:hAnsiTheme="minorHAnsi" w:cstheme="minorHAnsi"/>
          <w:i/>
          <w:color w:val="auto"/>
          <w:sz w:val="22"/>
          <w:szCs w:val="22"/>
          <w:lang w:val="nl-NL"/>
        </w:rPr>
        <w:t xml:space="preserve">over de </w:t>
      </w:r>
      <w:r w:rsidR="00AB05DB">
        <w:rPr>
          <w:rFonts w:asciiTheme="minorHAnsi" w:hAnsiTheme="minorHAnsi" w:cstheme="minorHAnsi"/>
          <w:i/>
          <w:color w:val="auto"/>
          <w:sz w:val="22"/>
          <w:szCs w:val="22"/>
          <w:lang w:val="nl-NL"/>
        </w:rPr>
        <w:t>vragen</w:t>
      </w:r>
      <w:r w:rsidR="00AB05DB" w:rsidRPr="003E1141">
        <w:rPr>
          <w:rFonts w:asciiTheme="minorHAnsi" w:hAnsiTheme="minorHAnsi" w:cstheme="minorHAnsi"/>
          <w:i/>
          <w:color w:val="auto"/>
          <w:sz w:val="22"/>
          <w:szCs w:val="22"/>
          <w:lang w:val="nl-NL"/>
        </w:rPr>
        <w:t xml:space="preserve"> </w:t>
      </w:r>
      <w:r w:rsidR="00F70133" w:rsidRPr="003E1141">
        <w:rPr>
          <w:rFonts w:asciiTheme="minorHAnsi" w:hAnsiTheme="minorHAnsi" w:cstheme="minorHAnsi"/>
          <w:i/>
          <w:color w:val="auto"/>
          <w:sz w:val="22"/>
          <w:szCs w:val="22"/>
          <w:lang w:val="nl-NL"/>
        </w:rPr>
        <w:t>“wie</w:t>
      </w:r>
      <w:r w:rsidR="002922F5">
        <w:rPr>
          <w:rFonts w:asciiTheme="minorHAnsi" w:hAnsiTheme="minorHAnsi" w:cstheme="minorHAnsi"/>
          <w:i/>
          <w:color w:val="auto"/>
          <w:sz w:val="22"/>
          <w:szCs w:val="22"/>
          <w:lang w:val="nl-NL"/>
        </w:rPr>
        <w:t xml:space="preserve"> gegevens van de betrokken personen verwerkt en </w:t>
      </w:r>
      <w:r w:rsidR="00F70133" w:rsidRPr="003E1141">
        <w:rPr>
          <w:rFonts w:asciiTheme="minorHAnsi" w:hAnsiTheme="minorHAnsi" w:cstheme="minorHAnsi"/>
          <w:i/>
          <w:color w:val="auto"/>
          <w:sz w:val="22"/>
          <w:szCs w:val="22"/>
          <w:lang w:val="nl-NL"/>
        </w:rPr>
        <w:t xml:space="preserve"> waar, waarom en hoe</w:t>
      </w:r>
      <w:r w:rsidR="002922F5">
        <w:rPr>
          <w:rFonts w:asciiTheme="minorHAnsi" w:hAnsiTheme="minorHAnsi" w:cstheme="minorHAnsi"/>
          <w:i/>
          <w:color w:val="auto"/>
          <w:sz w:val="22"/>
          <w:szCs w:val="22"/>
          <w:lang w:val="nl-NL"/>
        </w:rPr>
        <w:t xml:space="preserve"> deze gegevens worden verwerkt</w:t>
      </w:r>
      <w:r w:rsidR="00F70133" w:rsidRPr="003E1141">
        <w:rPr>
          <w:rFonts w:asciiTheme="minorHAnsi" w:hAnsiTheme="minorHAnsi" w:cstheme="minorHAnsi"/>
          <w:i/>
          <w:color w:val="auto"/>
          <w:sz w:val="22"/>
          <w:szCs w:val="22"/>
          <w:lang w:val="nl-NL"/>
        </w:rPr>
        <w:t xml:space="preserve">”. </w:t>
      </w:r>
    </w:p>
    <w:p w14:paraId="32A5C0EC" w14:textId="50A479CC" w:rsidR="00013A3C" w:rsidRPr="003E1141" w:rsidRDefault="00F70133" w:rsidP="00F70133">
      <w:pPr>
        <w:spacing w:beforeLines="40" w:before="96" w:afterLines="20" w:after="48"/>
        <w:ind w:right="-144"/>
        <w:rPr>
          <w:rFonts w:asciiTheme="minorHAnsi" w:hAnsiTheme="minorHAnsi" w:cstheme="minorHAnsi"/>
          <w:i/>
          <w:color w:val="auto"/>
          <w:sz w:val="22"/>
          <w:szCs w:val="22"/>
          <w:lang w:val="nl-NL"/>
        </w:rPr>
      </w:pPr>
      <w:r w:rsidRPr="003E1141">
        <w:rPr>
          <w:rFonts w:asciiTheme="minorHAnsi" w:hAnsiTheme="minorHAnsi" w:cstheme="minorHAnsi"/>
          <w:i/>
          <w:color w:val="auto"/>
          <w:sz w:val="22"/>
          <w:szCs w:val="22"/>
          <w:lang w:val="nl-NL"/>
        </w:rPr>
        <w:t xml:space="preserve">Het gebruik van deze Privacy Bijsluiter helpt </w:t>
      </w:r>
      <w:r w:rsidR="0084267A">
        <w:rPr>
          <w:rFonts w:asciiTheme="minorHAnsi" w:hAnsiTheme="minorHAnsi" w:cstheme="minorHAnsi"/>
          <w:i/>
          <w:color w:val="auto"/>
          <w:sz w:val="22"/>
          <w:szCs w:val="22"/>
          <w:lang w:val="nl-NL"/>
        </w:rPr>
        <w:t>de Verwerkingsverantwoordelijken</w:t>
      </w:r>
      <w:r w:rsidR="0084267A" w:rsidRPr="003E1141">
        <w:rPr>
          <w:rFonts w:asciiTheme="minorHAnsi" w:hAnsiTheme="minorHAnsi" w:cstheme="minorHAnsi"/>
          <w:i/>
          <w:color w:val="auto"/>
          <w:sz w:val="22"/>
          <w:szCs w:val="22"/>
          <w:lang w:val="nl-NL"/>
        </w:rPr>
        <w:t xml:space="preserve"> </w:t>
      </w:r>
      <w:r w:rsidR="0084267A">
        <w:rPr>
          <w:rFonts w:asciiTheme="minorHAnsi" w:hAnsiTheme="minorHAnsi" w:cstheme="minorHAnsi"/>
          <w:i/>
          <w:color w:val="auto"/>
          <w:sz w:val="22"/>
          <w:szCs w:val="22"/>
          <w:lang w:val="nl-NL"/>
        </w:rPr>
        <w:t xml:space="preserve">(en dus ook de </w:t>
      </w:r>
      <w:r w:rsidR="00BC2B0F">
        <w:rPr>
          <w:rFonts w:asciiTheme="minorHAnsi" w:hAnsiTheme="minorHAnsi" w:cstheme="minorHAnsi"/>
          <w:i/>
          <w:color w:val="auto"/>
          <w:sz w:val="22"/>
          <w:szCs w:val="22"/>
          <w:lang w:val="nl-NL"/>
        </w:rPr>
        <w:t>O</w:t>
      </w:r>
      <w:r w:rsidRPr="003E1141">
        <w:rPr>
          <w:rFonts w:asciiTheme="minorHAnsi" w:hAnsiTheme="minorHAnsi" w:cstheme="minorHAnsi"/>
          <w:i/>
          <w:color w:val="auto"/>
          <w:sz w:val="22"/>
          <w:szCs w:val="22"/>
          <w:lang w:val="nl-NL"/>
        </w:rPr>
        <w:t>nderwijsinstellingen</w:t>
      </w:r>
      <w:r w:rsidR="0084267A">
        <w:rPr>
          <w:rFonts w:asciiTheme="minorHAnsi" w:hAnsiTheme="minorHAnsi" w:cstheme="minorHAnsi"/>
          <w:i/>
          <w:color w:val="auto"/>
          <w:sz w:val="22"/>
          <w:szCs w:val="22"/>
          <w:lang w:val="nl-NL"/>
        </w:rPr>
        <w:t>)</w:t>
      </w:r>
      <w:r w:rsidRPr="003E1141">
        <w:rPr>
          <w:rFonts w:asciiTheme="minorHAnsi" w:hAnsiTheme="minorHAnsi" w:cstheme="minorHAnsi"/>
          <w:i/>
          <w:color w:val="auto"/>
          <w:sz w:val="22"/>
          <w:szCs w:val="22"/>
          <w:lang w:val="nl-NL"/>
        </w:rPr>
        <w:t xml:space="preserve"> om beter te begrijpen wat de werking van het product en/of dienst is en welke gegeve</w:t>
      </w:r>
      <w:r w:rsidR="00D60747" w:rsidRPr="003E1141">
        <w:rPr>
          <w:rFonts w:asciiTheme="minorHAnsi" w:hAnsiTheme="minorHAnsi" w:cstheme="minorHAnsi"/>
          <w:i/>
          <w:color w:val="auto"/>
          <w:sz w:val="22"/>
          <w:szCs w:val="22"/>
          <w:lang w:val="nl-NL"/>
        </w:rPr>
        <w:t>ns daarvoor worden uitgewisseld. Op basis van deze bijsluiter kan een register van verwerkingsactiviteiten verder ingevuld en onderhouden worden.</w:t>
      </w:r>
    </w:p>
    <w:p w14:paraId="1BE6FC85" w14:textId="77777777" w:rsidR="00F70133" w:rsidRPr="003E1141" w:rsidRDefault="00F70133" w:rsidP="00F70133">
      <w:pPr>
        <w:spacing w:beforeLines="40" w:before="96" w:afterLines="20" w:after="48"/>
        <w:ind w:right="-144"/>
        <w:rPr>
          <w:rFonts w:asciiTheme="minorHAnsi" w:hAnsiTheme="minorHAnsi" w:cstheme="minorHAnsi"/>
          <w:i/>
          <w:color w:val="auto"/>
          <w:sz w:val="22"/>
          <w:szCs w:val="22"/>
          <w:lang w:val="nl-NL"/>
        </w:rPr>
      </w:pPr>
      <w:r w:rsidRPr="003E1141">
        <w:rPr>
          <w:rFonts w:asciiTheme="minorHAnsi" w:hAnsiTheme="minorHAnsi" w:cstheme="minorHAnsi"/>
          <w:i/>
          <w:color w:val="auto"/>
          <w:sz w:val="22"/>
          <w:szCs w:val="22"/>
          <w:lang w:val="nl-NL"/>
        </w:rPr>
        <w:t xml:space="preserve">In het kader van de herkenbaarheid is het wenselijk dat </w:t>
      </w:r>
      <w:r w:rsidR="007E637E" w:rsidRPr="003E1141">
        <w:rPr>
          <w:rFonts w:asciiTheme="minorHAnsi" w:hAnsiTheme="minorHAnsi" w:cstheme="minorHAnsi"/>
          <w:i/>
          <w:color w:val="auto"/>
          <w:sz w:val="22"/>
          <w:szCs w:val="22"/>
          <w:lang w:val="nl-NL"/>
        </w:rPr>
        <w:t>Verwerker</w:t>
      </w:r>
      <w:r w:rsidRPr="003E1141">
        <w:rPr>
          <w:rFonts w:asciiTheme="minorHAnsi" w:hAnsiTheme="minorHAnsi" w:cstheme="minorHAnsi"/>
          <w:i/>
          <w:color w:val="auto"/>
          <w:sz w:val="22"/>
          <w:szCs w:val="22"/>
          <w:lang w:val="nl-NL"/>
        </w:rPr>
        <w:t>s zo veel mogelijk op uniforme wijze gebruik maken van de</w:t>
      </w:r>
      <w:r w:rsidR="0084267A">
        <w:rPr>
          <w:rFonts w:asciiTheme="minorHAnsi" w:hAnsiTheme="minorHAnsi" w:cstheme="minorHAnsi"/>
          <w:i/>
          <w:color w:val="auto"/>
          <w:sz w:val="22"/>
          <w:szCs w:val="22"/>
          <w:lang w:val="nl-NL"/>
        </w:rPr>
        <w:t>ze</w:t>
      </w:r>
      <w:r w:rsidRPr="003E1141">
        <w:rPr>
          <w:rFonts w:asciiTheme="minorHAnsi" w:hAnsiTheme="minorHAnsi" w:cstheme="minorHAnsi"/>
          <w:i/>
          <w:color w:val="auto"/>
          <w:sz w:val="22"/>
          <w:szCs w:val="22"/>
          <w:lang w:val="nl-NL"/>
        </w:rPr>
        <w:t xml:space="preserve"> Privacy Bijsluiter. Afwijkingen van dit model zijn weliswaar mogelijk, maar dienen bij voorkeur beperkt te blijven. Indien de ruimte in deze bijlage onvoldoende is om de benodigde informatie te beschrijven, is het mogelijk de informatie op te nemen in </w:t>
      </w:r>
      <w:r w:rsidR="009F0F8B" w:rsidRPr="003E1141">
        <w:rPr>
          <w:rFonts w:asciiTheme="minorHAnsi" w:hAnsiTheme="minorHAnsi" w:cstheme="minorHAnsi"/>
          <w:i/>
          <w:color w:val="auto"/>
          <w:sz w:val="22"/>
          <w:szCs w:val="22"/>
          <w:lang w:val="nl-NL"/>
        </w:rPr>
        <w:t xml:space="preserve">aparte </w:t>
      </w:r>
      <w:r w:rsidRPr="003E1141">
        <w:rPr>
          <w:rFonts w:asciiTheme="minorHAnsi" w:hAnsiTheme="minorHAnsi" w:cstheme="minorHAnsi"/>
          <w:i/>
          <w:color w:val="auto"/>
          <w:sz w:val="22"/>
          <w:szCs w:val="22"/>
          <w:lang w:val="nl-NL"/>
        </w:rPr>
        <w:t xml:space="preserve">Bijlage(n), welke als volgt genummerd worden: “Bijlage 1A”, “Bijlage 1B”, etc.. Deze Bijlagen worden aan de </w:t>
      </w:r>
      <w:r w:rsidR="00AA0356" w:rsidRPr="003E1141">
        <w:rPr>
          <w:rFonts w:asciiTheme="minorHAnsi" w:hAnsiTheme="minorHAnsi" w:cstheme="minorHAnsi"/>
          <w:i/>
          <w:color w:val="auto"/>
          <w:sz w:val="22"/>
          <w:szCs w:val="22"/>
          <w:lang w:val="nl-NL"/>
        </w:rPr>
        <w:t>Verwerkersovereenkomst</w:t>
      </w:r>
      <w:r w:rsidRPr="003E1141">
        <w:rPr>
          <w:rFonts w:asciiTheme="minorHAnsi" w:hAnsiTheme="minorHAnsi" w:cstheme="minorHAnsi"/>
          <w:i/>
          <w:color w:val="auto"/>
          <w:sz w:val="22"/>
          <w:szCs w:val="22"/>
          <w:lang w:val="nl-NL"/>
        </w:rPr>
        <w:t xml:space="preserve"> gehecht.</w:t>
      </w:r>
    </w:p>
    <w:p w14:paraId="07724B8B" w14:textId="77777777" w:rsidR="00F70133" w:rsidRPr="003E1141" w:rsidRDefault="00F70133" w:rsidP="00F70133">
      <w:pPr>
        <w:spacing w:beforeLines="40" w:before="96" w:afterLines="20" w:after="48"/>
        <w:ind w:right="-144"/>
        <w:rPr>
          <w:rFonts w:asciiTheme="minorHAnsi" w:hAnsiTheme="minorHAnsi" w:cstheme="minorHAnsi"/>
          <w:b/>
          <w:color w:val="auto"/>
          <w:sz w:val="22"/>
          <w:szCs w:val="22"/>
          <w:u w:val="single"/>
          <w:lang w:val="nl-NL"/>
        </w:rPr>
      </w:pPr>
    </w:p>
    <w:p w14:paraId="46C8C313" w14:textId="77777777" w:rsidR="00F70133" w:rsidRPr="003E1141" w:rsidRDefault="00F70133" w:rsidP="00F70133">
      <w:pPr>
        <w:spacing w:beforeLines="40" w:before="96" w:afterLines="20" w:after="48"/>
        <w:ind w:right="-144"/>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A. Algemene informatie</w:t>
      </w:r>
    </w:p>
    <w:p w14:paraId="6650F592" w14:textId="77777777" w:rsidR="00BC2B0F" w:rsidRDefault="00BC2B0F" w:rsidP="00F70133">
      <w:pPr>
        <w:tabs>
          <w:tab w:val="left" w:pos="3686"/>
        </w:tabs>
        <w:spacing w:beforeLines="40" w:before="96" w:afterLines="20" w:after="48"/>
        <w:ind w:right="-144"/>
        <w:rPr>
          <w:rFonts w:asciiTheme="minorHAnsi" w:hAnsiTheme="minorHAnsi" w:cstheme="minorHAnsi"/>
          <w:color w:val="auto"/>
          <w:sz w:val="22"/>
          <w:szCs w:val="22"/>
          <w:lang w:val="nl-NL"/>
        </w:rPr>
      </w:pPr>
    </w:p>
    <w:tbl>
      <w:tblPr>
        <w:tblStyle w:val="Tabelraster"/>
        <w:tblW w:w="0" w:type="auto"/>
        <w:tblLook w:val="04A0" w:firstRow="1" w:lastRow="0" w:firstColumn="1" w:lastColumn="0" w:noHBand="0" w:noVBand="1"/>
      </w:tblPr>
      <w:tblGrid>
        <w:gridCol w:w="2605"/>
        <w:gridCol w:w="6455"/>
      </w:tblGrid>
      <w:tr w:rsidR="00BC2B0F" w:rsidRPr="00BC2B0F" w14:paraId="2461F4DB" w14:textId="77777777" w:rsidTr="00A819DC">
        <w:tc>
          <w:tcPr>
            <w:tcW w:w="2660" w:type="dxa"/>
          </w:tcPr>
          <w:p w14:paraId="63E942DA"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Naam product en/of dienst:</w:t>
            </w:r>
          </w:p>
        </w:tc>
        <w:tc>
          <w:tcPr>
            <w:tcW w:w="6550" w:type="dxa"/>
          </w:tcPr>
          <w:p w14:paraId="06B68D93"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r w:rsidR="00BC2B0F" w14:paraId="4BF1D9A1" w14:textId="77777777" w:rsidTr="00A819DC">
        <w:tc>
          <w:tcPr>
            <w:tcW w:w="2660" w:type="dxa"/>
          </w:tcPr>
          <w:p w14:paraId="5CFB2EBA"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Naam Verwerker en vestigingsgegevens</w:t>
            </w:r>
            <w:r>
              <w:rPr>
                <w:rFonts w:asciiTheme="minorHAnsi" w:hAnsiTheme="minorHAnsi" w:cstheme="minorHAnsi"/>
                <w:color w:val="auto"/>
                <w:sz w:val="22"/>
                <w:szCs w:val="22"/>
                <w:lang w:val="nl-NL"/>
              </w:rPr>
              <w:t>:</w:t>
            </w:r>
          </w:p>
        </w:tc>
        <w:tc>
          <w:tcPr>
            <w:tcW w:w="6550" w:type="dxa"/>
          </w:tcPr>
          <w:p w14:paraId="2B3C861D"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r w:rsidR="00BC2B0F" w:rsidRPr="00BC2B0F" w14:paraId="0F7D6B3B" w14:textId="77777777" w:rsidTr="00A819DC">
        <w:tc>
          <w:tcPr>
            <w:tcW w:w="2660" w:type="dxa"/>
          </w:tcPr>
          <w:p w14:paraId="1836E030"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Beknopte uitleg </w:t>
            </w:r>
            <w:r>
              <w:rPr>
                <w:rFonts w:asciiTheme="minorHAnsi" w:hAnsiTheme="minorHAnsi" w:cstheme="minorHAnsi"/>
                <w:color w:val="auto"/>
                <w:sz w:val="22"/>
                <w:szCs w:val="22"/>
                <w:lang w:val="nl-NL"/>
              </w:rPr>
              <w:t>over</w:t>
            </w:r>
            <w:r w:rsidRPr="003E1141">
              <w:rPr>
                <w:rFonts w:asciiTheme="minorHAnsi" w:hAnsiTheme="minorHAnsi" w:cstheme="minorHAnsi"/>
                <w:color w:val="auto"/>
                <w:sz w:val="22"/>
                <w:szCs w:val="22"/>
                <w:lang w:val="nl-NL"/>
              </w:rPr>
              <w:t xml:space="preserve"> werking product en dienst:</w:t>
            </w:r>
          </w:p>
        </w:tc>
        <w:tc>
          <w:tcPr>
            <w:tcW w:w="6550" w:type="dxa"/>
          </w:tcPr>
          <w:p w14:paraId="0C435E18"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r w:rsidR="00BC2B0F" w:rsidRPr="00BC2B0F" w14:paraId="695463B8" w14:textId="77777777" w:rsidTr="00A819DC">
        <w:tc>
          <w:tcPr>
            <w:tcW w:w="2660" w:type="dxa"/>
          </w:tcPr>
          <w:p w14:paraId="598765DD"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Link naar</w:t>
            </w:r>
            <w:r w:rsidRPr="005F5007">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a</w:t>
            </w:r>
            <w:r w:rsidRPr="003E1141">
              <w:rPr>
                <w:rFonts w:asciiTheme="minorHAnsi" w:hAnsiTheme="minorHAnsi" w:cstheme="minorHAnsi"/>
                <w:color w:val="auto"/>
                <w:sz w:val="22"/>
                <w:szCs w:val="22"/>
                <w:lang w:val="nl-NL"/>
              </w:rPr>
              <w:t>anbieder en/of productpagina</w:t>
            </w:r>
            <w:r>
              <w:rPr>
                <w:rFonts w:asciiTheme="minorHAnsi" w:hAnsiTheme="minorHAnsi" w:cstheme="minorHAnsi"/>
                <w:color w:val="auto"/>
                <w:sz w:val="22"/>
                <w:szCs w:val="22"/>
                <w:lang w:val="nl-NL"/>
              </w:rPr>
              <w:t>:</w:t>
            </w:r>
          </w:p>
        </w:tc>
        <w:tc>
          <w:tcPr>
            <w:tcW w:w="6550" w:type="dxa"/>
          </w:tcPr>
          <w:p w14:paraId="3A5BA84D"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r w:rsidR="00BC2B0F" w:rsidRPr="00BC2B0F" w14:paraId="114C00C4" w14:textId="77777777" w:rsidTr="00A819DC">
        <w:tc>
          <w:tcPr>
            <w:tcW w:w="2660" w:type="dxa"/>
          </w:tcPr>
          <w:p w14:paraId="65826A33"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Doelgroep</w:t>
            </w:r>
            <w:r w:rsidRPr="003E1141">
              <w:rPr>
                <w:rFonts w:asciiTheme="minorHAnsi" w:hAnsiTheme="minorHAnsi" w:cstheme="minorHAnsi"/>
                <w:color w:val="auto"/>
                <w:sz w:val="22"/>
                <w:szCs w:val="22"/>
                <w:lang w:val="nl-NL"/>
              </w:rPr>
              <w:t>:</w:t>
            </w:r>
          </w:p>
        </w:tc>
        <w:tc>
          <w:tcPr>
            <w:tcW w:w="6550" w:type="dxa"/>
          </w:tcPr>
          <w:p w14:paraId="573116FE"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BE"/>
              </w:rPr>
              <w:t>b</w:t>
            </w:r>
            <w:r w:rsidRPr="003E1141">
              <w:rPr>
                <w:rFonts w:asciiTheme="minorHAnsi" w:hAnsiTheme="minorHAnsi" w:cstheme="minorHAnsi"/>
                <w:color w:val="auto"/>
                <w:sz w:val="22"/>
                <w:szCs w:val="22"/>
                <w:lang w:val="nl-BE"/>
              </w:rPr>
              <w:t xml:space="preserve">asis- of secundaire school, </w:t>
            </w:r>
            <w:r>
              <w:rPr>
                <w:rFonts w:asciiTheme="minorHAnsi" w:hAnsiTheme="minorHAnsi" w:cstheme="minorHAnsi"/>
                <w:color w:val="auto"/>
                <w:sz w:val="22"/>
                <w:szCs w:val="22"/>
                <w:lang w:val="nl-BE"/>
              </w:rPr>
              <w:t xml:space="preserve">deeltijds kunstonderwijs, </w:t>
            </w:r>
            <w:r w:rsidRPr="003E1141">
              <w:rPr>
                <w:rFonts w:asciiTheme="minorHAnsi" w:hAnsiTheme="minorHAnsi" w:cstheme="minorHAnsi"/>
                <w:color w:val="auto"/>
                <w:sz w:val="22"/>
                <w:szCs w:val="22"/>
                <w:lang w:val="nl-BE"/>
              </w:rPr>
              <w:t xml:space="preserve">centrum voor volwassenenonderwijs, </w:t>
            </w:r>
            <w:r>
              <w:rPr>
                <w:rFonts w:asciiTheme="minorHAnsi" w:hAnsiTheme="minorHAnsi" w:cstheme="minorHAnsi"/>
                <w:color w:val="auto"/>
                <w:sz w:val="22"/>
                <w:szCs w:val="22"/>
                <w:lang w:val="nl-BE"/>
              </w:rPr>
              <w:t xml:space="preserve">centrum voor basiseducatie, hoger onderwijs, </w:t>
            </w:r>
            <w:r w:rsidRPr="003E1141">
              <w:rPr>
                <w:rFonts w:asciiTheme="minorHAnsi" w:hAnsiTheme="minorHAnsi" w:cstheme="minorHAnsi"/>
                <w:color w:val="auto"/>
                <w:sz w:val="22"/>
                <w:szCs w:val="22"/>
                <w:lang w:val="nl-BE"/>
              </w:rPr>
              <w:t>internaat of centrum voor leerlingenbegeleiding</w:t>
            </w:r>
          </w:p>
        </w:tc>
      </w:tr>
      <w:tr w:rsidR="00BC2B0F" w:rsidRPr="00BC2B0F" w14:paraId="62F97EE0" w14:textId="77777777" w:rsidTr="00A819DC">
        <w:tc>
          <w:tcPr>
            <w:tcW w:w="2660" w:type="dxa"/>
          </w:tcPr>
          <w:p w14:paraId="2BC627A9"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Gebruikers</w:t>
            </w:r>
            <w:r w:rsidRPr="003E1141">
              <w:rPr>
                <w:rFonts w:asciiTheme="minorHAnsi" w:hAnsiTheme="minorHAnsi" w:cstheme="minorHAnsi"/>
                <w:color w:val="auto"/>
                <w:sz w:val="22"/>
                <w:szCs w:val="22"/>
                <w:lang w:val="nl-NL"/>
              </w:rPr>
              <w:t>:</w:t>
            </w:r>
          </w:p>
        </w:tc>
        <w:tc>
          <w:tcPr>
            <w:tcW w:w="6550" w:type="dxa"/>
          </w:tcPr>
          <w:p w14:paraId="6BEC4AAB" w14:textId="77777777" w:rsidR="00BC2B0F" w:rsidRDefault="00BC2B0F" w:rsidP="00A819DC">
            <w:pPr>
              <w:tabs>
                <w:tab w:val="left" w:pos="3686"/>
              </w:tabs>
              <w:spacing w:beforeLines="40" w:before="96" w:afterLines="20" w:after="48" w:line="264" w:lineRule="auto"/>
              <w:ind w:right="-144"/>
              <w:rPr>
                <w:rFonts w:asciiTheme="minorHAnsi" w:hAnsiTheme="minorHAnsi" w:cstheme="minorHAnsi"/>
                <w:color w:val="auto"/>
                <w:sz w:val="22"/>
                <w:szCs w:val="22"/>
                <w:lang w:val="nl-BE"/>
              </w:rPr>
            </w:pPr>
            <w:r w:rsidRPr="003E1141">
              <w:rPr>
                <w:rFonts w:asciiTheme="minorHAnsi" w:hAnsiTheme="minorHAnsi" w:cstheme="minorHAnsi"/>
                <w:color w:val="auto"/>
                <w:sz w:val="22"/>
                <w:szCs w:val="22"/>
                <w:lang w:val="nl-NL"/>
              </w:rPr>
              <w:t>leerlingen/ouders/verzorgers/leerkrachten/administratief personeel/andere (specifieer)</w:t>
            </w:r>
          </w:p>
        </w:tc>
      </w:tr>
    </w:tbl>
    <w:p w14:paraId="1C4D8744" w14:textId="77777777" w:rsidR="00BC2B0F" w:rsidRPr="00BC2B0F" w:rsidRDefault="00BC2B0F" w:rsidP="00F70133">
      <w:pPr>
        <w:tabs>
          <w:tab w:val="left" w:pos="3686"/>
        </w:tabs>
        <w:spacing w:beforeLines="40" w:before="96" w:afterLines="20" w:after="48"/>
        <w:ind w:right="-144"/>
        <w:rPr>
          <w:rFonts w:asciiTheme="minorHAnsi" w:hAnsiTheme="minorHAnsi" w:cstheme="minorHAnsi"/>
          <w:color w:val="auto"/>
          <w:sz w:val="22"/>
          <w:szCs w:val="22"/>
          <w:lang w:val="nl-BE"/>
        </w:rPr>
      </w:pPr>
    </w:p>
    <w:p w14:paraId="4A81A794" w14:textId="77777777" w:rsidR="00251A60" w:rsidRDefault="00251A60" w:rsidP="00251A60">
      <w:pPr>
        <w:tabs>
          <w:tab w:val="left" w:pos="3686"/>
        </w:tabs>
        <w:spacing w:beforeLines="40" w:before="96" w:afterLines="20" w:after="48"/>
        <w:ind w:right="-144"/>
        <w:jc w:val="both"/>
        <w:rPr>
          <w:rFonts w:asciiTheme="minorHAnsi" w:hAnsiTheme="minorHAnsi" w:cstheme="minorHAnsi"/>
          <w:b/>
          <w:color w:val="auto"/>
          <w:sz w:val="22"/>
          <w:szCs w:val="22"/>
          <w:u w:val="single"/>
          <w:lang w:val="nl-NL"/>
        </w:rPr>
      </w:pPr>
      <w:r>
        <w:rPr>
          <w:rFonts w:asciiTheme="minorHAnsi" w:hAnsiTheme="minorHAnsi" w:cstheme="minorHAnsi"/>
          <w:b/>
          <w:color w:val="auto"/>
          <w:sz w:val="22"/>
          <w:szCs w:val="22"/>
          <w:u w:val="single"/>
          <w:lang w:val="nl-NL"/>
        </w:rPr>
        <w:t>B. Algemene informatie betreffende de Verwerkingen</w:t>
      </w:r>
    </w:p>
    <w:p w14:paraId="3473ACDD" w14:textId="77777777" w:rsidR="00412DDC" w:rsidRDefault="00412DDC" w:rsidP="00251A60">
      <w:pPr>
        <w:spacing w:beforeLines="40" w:before="96" w:afterLines="20" w:after="48"/>
        <w:ind w:right="-144"/>
        <w:jc w:val="both"/>
        <w:rPr>
          <w:rFonts w:asciiTheme="minorHAnsi" w:hAnsiTheme="minorHAnsi" w:cstheme="minorHAnsi"/>
          <w:b/>
          <w:color w:val="auto"/>
          <w:sz w:val="22"/>
          <w:szCs w:val="22"/>
          <w:lang w:val="nl-NL"/>
        </w:rPr>
      </w:pPr>
    </w:p>
    <w:tbl>
      <w:tblPr>
        <w:tblStyle w:val="Tabelraster"/>
        <w:tblW w:w="0" w:type="auto"/>
        <w:tblLook w:val="04A0" w:firstRow="1" w:lastRow="0" w:firstColumn="1" w:lastColumn="0" w:noHBand="0" w:noVBand="1"/>
      </w:tblPr>
      <w:tblGrid>
        <w:gridCol w:w="2631"/>
        <w:gridCol w:w="6429"/>
      </w:tblGrid>
      <w:tr w:rsidR="00412DDC" w:rsidRPr="00412DDC" w14:paraId="40B15150" w14:textId="77777777" w:rsidTr="00A819DC">
        <w:tc>
          <w:tcPr>
            <w:tcW w:w="2660" w:type="dxa"/>
          </w:tcPr>
          <w:p w14:paraId="557A319D" w14:textId="77777777" w:rsidR="00412DDC" w:rsidRPr="001E68EF" w:rsidRDefault="00412DD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b/>
                <w:color w:val="auto"/>
                <w:sz w:val="22"/>
                <w:szCs w:val="22"/>
                <w:lang w:val="nl-NL"/>
              </w:rPr>
              <w:t>Onderwerp</w:t>
            </w:r>
            <w:r>
              <w:rPr>
                <w:rFonts w:asciiTheme="minorHAnsi" w:hAnsiTheme="minorHAnsi" w:cstheme="minorHAnsi"/>
                <w:color w:val="auto"/>
                <w:sz w:val="22"/>
                <w:szCs w:val="22"/>
                <w:lang w:val="nl-NL"/>
              </w:rPr>
              <w:t xml:space="preserve"> van de Verwerking(en):</w:t>
            </w:r>
          </w:p>
        </w:tc>
        <w:tc>
          <w:tcPr>
            <w:tcW w:w="6550" w:type="dxa"/>
          </w:tcPr>
          <w:p w14:paraId="4BCE3418" w14:textId="77777777" w:rsidR="00412DDC" w:rsidRPr="001E68EF" w:rsidRDefault="00412DD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Diensten die in de Product- en Dienstenovereenkomst uiteengezet worden</w:t>
            </w:r>
          </w:p>
        </w:tc>
      </w:tr>
      <w:tr w:rsidR="00412DDC" w:rsidRPr="00412DDC" w14:paraId="4A42B646" w14:textId="77777777" w:rsidTr="00A819DC">
        <w:tc>
          <w:tcPr>
            <w:tcW w:w="2660" w:type="dxa"/>
          </w:tcPr>
          <w:p w14:paraId="6D8946AC" w14:textId="77777777" w:rsidR="00412DDC" w:rsidRDefault="00412DDC" w:rsidP="00A819DC">
            <w:pPr>
              <w:spacing w:beforeLines="40" w:before="96" w:afterLines="20" w:after="48" w:line="264" w:lineRule="auto"/>
              <w:ind w:right="-144"/>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lastRenderedPageBreak/>
              <w:t>Duur</w:t>
            </w:r>
            <w:r>
              <w:rPr>
                <w:rFonts w:asciiTheme="minorHAnsi" w:hAnsiTheme="minorHAnsi" w:cstheme="minorHAnsi"/>
                <w:color w:val="auto"/>
                <w:sz w:val="22"/>
                <w:szCs w:val="22"/>
                <w:lang w:val="nl-NL"/>
              </w:rPr>
              <w:t xml:space="preserve"> van de Verwerking(en):</w:t>
            </w:r>
          </w:p>
        </w:tc>
        <w:tc>
          <w:tcPr>
            <w:tcW w:w="6550" w:type="dxa"/>
          </w:tcPr>
          <w:p w14:paraId="466921CE" w14:textId="77777777" w:rsidR="00412DDC" w:rsidRDefault="00412DD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Duur van de Product- en Dienstenovereenkomst</w:t>
            </w:r>
          </w:p>
        </w:tc>
      </w:tr>
      <w:tr w:rsidR="00412DDC" w:rsidRPr="00412DDC" w14:paraId="5B6371AD" w14:textId="77777777" w:rsidTr="00A819DC">
        <w:tc>
          <w:tcPr>
            <w:tcW w:w="2660" w:type="dxa"/>
          </w:tcPr>
          <w:p w14:paraId="7C577E7B" w14:textId="77777777" w:rsidR="00412DDC" w:rsidRDefault="00412DDC" w:rsidP="00A819DC">
            <w:pPr>
              <w:spacing w:beforeLines="40" w:before="96" w:afterLines="20" w:after="48" w:line="264" w:lineRule="auto"/>
              <w:ind w:right="-144"/>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t xml:space="preserve">Aard </w:t>
            </w:r>
            <w:r>
              <w:rPr>
                <w:rFonts w:asciiTheme="minorHAnsi" w:hAnsiTheme="minorHAnsi" w:cstheme="minorHAnsi"/>
                <w:color w:val="auto"/>
                <w:sz w:val="22"/>
                <w:szCs w:val="22"/>
                <w:lang w:val="nl-NL"/>
              </w:rPr>
              <w:t>van de Verwerking(en):</w:t>
            </w:r>
          </w:p>
        </w:tc>
        <w:tc>
          <w:tcPr>
            <w:tcW w:w="6550" w:type="dxa"/>
          </w:tcPr>
          <w:p w14:paraId="439C39D5" w14:textId="77777777" w:rsidR="00412DDC" w:rsidRDefault="00412DD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Terbeschikkingstelling van, en mogelijkheid tot wijzigingen aan, gegevens voor het leveren van het product en de diensten die in de Product- en Dienstenovereenkomst uiteengezet worden</w:t>
            </w:r>
          </w:p>
        </w:tc>
      </w:tr>
      <w:tr w:rsidR="00412DDC" w:rsidRPr="001E68EF" w14:paraId="27F40FB8" w14:textId="77777777" w:rsidTr="00A819DC">
        <w:tc>
          <w:tcPr>
            <w:tcW w:w="2660" w:type="dxa"/>
          </w:tcPr>
          <w:p w14:paraId="110CD6C3" w14:textId="77777777" w:rsidR="00412DDC" w:rsidRDefault="00412DDC" w:rsidP="00A819DC">
            <w:pPr>
              <w:spacing w:beforeLines="40" w:before="96" w:afterLines="20" w:after="48" w:line="264" w:lineRule="auto"/>
              <w:ind w:right="-144"/>
              <w:rPr>
                <w:rFonts w:asciiTheme="minorHAnsi" w:hAnsiTheme="minorHAnsi" w:cstheme="minorHAnsi"/>
                <w:b/>
                <w:color w:val="auto"/>
                <w:sz w:val="22"/>
                <w:szCs w:val="22"/>
                <w:lang w:val="nl-NL"/>
              </w:rPr>
            </w:pPr>
            <w:r w:rsidRPr="001E68EF">
              <w:rPr>
                <w:rFonts w:asciiTheme="minorHAnsi" w:hAnsiTheme="minorHAnsi" w:cstheme="minorHAnsi"/>
                <w:b/>
                <w:color w:val="auto"/>
                <w:sz w:val="22"/>
                <w:szCs w:val="22"/>
                <w:lang w:val="nl-NL"/>
              </w:rPr>
              <w:t>Omschrijving</w:t>
            </w:r>
            <w:r w:rsidRPr="003E1141">
              <w:rPr>
                <w:rFonts w:asciiTheme="minorHAnsi" w:hAnsiTheme="minorHAnsi" w:cstheme="minorHAnsi"/>
                <w:color w:val="auto"/>
                <w:sz w:val="22"/>
                <w:szCs w:val="22"/>
                <w:lang w:val="nl-NL"/>
              </w:rPr>
              <w:t xml:space="preserve"> van de specifiek verleende diensten en bijbehorende Verwerkingen</w:t>
            </w:r>
          </w:p>
        </w:tc>
        <w:tc>
          <w:tcPr>
            <w:tcW w:w="6550" w:type="dxa"/>
          </w:tcPr>
          <w:p w14:paraId="3497B34F" w14:textId="77777777" w:rsidR="00412DDC" w:rsidRPr="003E1141" w:rsidRDefault="00412DDC" w:rsidP="00A819DC">
            <w:pPr>
              <w:pStyle w:val="Tekstopmerking"/>
              <w:numPr>
                <w:ilvl w:val="0"/>
                <w:numId w:val="24"/>
              </w:numPr>
              <w:spacing w:beforeLines="40" w:before="96" w:afterLines="20" w:after="48" w:line="264" w:lineRule="auto"/>
              <w:ind w:left="317" w:right="-144" w:hanging="317"/>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Verwerkingen die een onlosmakelijk onderdeel vormen van de aangeboden dienst</w:t>
            </w:r>
            <w:r>
              <w:rPr>
                <w:rFonts w:asciiTheme="minorHAnsi" w:hAnsiTheme="minorHAnsi" w:cstheme="minorHAnsi"/>
                <w:color w:val="auto"/>
                <w:sz w:val="22"/>
                <w:szCs w:val="22"/>
                <w:lang w:val="nl-NL"/>
              </w:rPr>
              <w:t>:</w:t>
            </w:r>
          </w:p>
          <w:p w14:paraId="3AC6A794" w14:textId="77777777" w:rsidR="00412DDC" w:rsidRPr="003E1141" w:rsidRDefault="00412DDC" w:rsidP="00A819DC">
            <w:pPr>
              <w:pStyle w:val="Lijstalinea"/>
              <w:numPr>
                <w:ilvl w:val="0"/>
                <w:numId w:val="25"/>
              </w:numPr>
              <w:spacing w:beforeLines="40" w:before="96" w:afterLines="20" w:after="48" w:line="264" w:lineRule="auto"/>
              <w:ind w:left="601" w:right="-144" w:hanging="284"/>
              <w:contextualSpacing/>
              <w:rPr>
                <w:rFonts w:asciiTheme="minorHAnsi" w:hAnsiTheme="minorHAnsi" w:cstheme="minorHAnsi"/>
                <w:sz w:val="22"/>
                <w:szCs w:val="22"/>
              </w:rPr>
            </w:pPr>
            <w:r w:rsidRPr="003E1141">
              <w:rPr>
                <w:rFonts w:asciiTheme="minorHAnsi" w:hAnsiTheme="minorHAnsi" w:cstheme="minorHAnsi"/>
                <w:sz w:val="22"/>
                <w:szCs w:val="22"/>
              </w:rPr>
              <w:t>[….]</w:t>
            </w:r>
          </w:p>
          <w:p w14:paraId="7217B659" w14:textId="77777777" w:rsidR="00412DDC" w:rsidRDefault="00412DDC" w:rsidP="00A819DC">
            <w:pPr>
              <w:pStyle w:val="Lijstalinea"/>
              <w:numPr>
                <w:ilvl w:val="0"/>
                <w:numId w:val="25"/>
              </w:numPr>
              <w:spacing w:beforeLines="40" w:before="96" w:afterLines="20" w:after="48" w:line="264" w:lineRule="auto"/>
              <w:ind w:left="601" w:right="-144" w:hanging="284"/>
              <w:contextualSpacing/>
              <w:rPr>
                <w:rFonts w:asciiTheme="minorHAnsi" w:hAnsiTheme="minorHAnsi" w:cstheme="minorHAnsi"/>
                <w:sz w:val="22"/>
                <w:szCs w:val="22"/>
              </w:rPr>
            </w:pPr>
            <w:r w:rsidRPr="003E1141">
              <w:rPr>
                <w:rFonts w:asciiTheme="minorHAnsi" w:hAnsiTheme="minorHAnsi" w:cstheme="minorHAnsi"/>
                <w:sz w:val="22"/>
                <w:szCs w:val="22"/>
              </w:rPr>
              <w:t>[….]</w:t>
            </w:r>
          </w:p>
          <w:p w14:paraId="12BB6F84" w14:textId="77777777" w:rsidR="00412DDC" w:rsidRDefault="00412DDC" w:rsidP="00A819DC">
            <w:pPr>
              <w:pStyle w:val="Lijstalinea"/>
              <w:numPr>
                <w:ilvl w:val="0"/>
                <w:numId w:val="25"/>
              </w:numPr>
              <w:spacing w:beforeLines="40" w:before="96" w:afterLines="20" w:after="48" w:line="264" w:lineRule="auto"/>
              <w:ind w:left="601" w:right="-144" w:hanging="284"/>
              <w:contextualSpacing/>
              <w:rPr>
                <w:rFonts w:asciiTheme="minorHAnsi" w:hAnsiTheme="minorHAnsi" w:cstheme="minorHAnsi"/>
                <w:sz w:val="22"/>
                <w:szCs w:val="22"/>
              </w:rPr>
            </w:pPr>
            <w:r w:rsidRPr="001E68EF">
              <w:rPr>
                <w:rFonts w:asciiTheme="minorHAnsi" w:hAnsiTheme="minorHAnsi" w:cstheme="minorHAnsi"/>
                <w:sz w:val="22"/>
                <w:szCs w:val="22"/>
              </w:rPr>
              <w:t>[….]</w:t>
            </w:r>
          </w:p>
          <w:p w14:paraId="3BB1E61B" w14:textId="77777777" w:rsidR="00412DDC" w:rsidRPr="001E68EF" w:rsidRDefault="00412DDC" w:rsidP="00A819DC">
            <w:pPr>
              <w:pStyle w:val="Lijstalinea"/>
              <w:spacing w:beforeLines="40" w:before="96" w:afterLines="20" w:after="48" w:line="264" w:lineRule="auto"/>
              <w:ind w:left="0" w:right="-144"/>
              <w:contextualSpacing/>
              <w:rPr>
                <w:rFonts w:asciiTheme="minorHAnsi" w:hAnsiTheme="minorHAnsi" w:cstheme="minorHAnsi"/>
                <w:sz w:val="22"/>
                <w:szCs w:val="22"/>
              </w:rPr>
            </w:pPr>
          </w:p>
          <w:p w14:paraId="32D57AC4" w14:textId="77777777" w:rsidR="00412DDC" w:rsidRPr="001E68EF" w:rsidRDefault="00412DDC" w:rsidP="00A819DC">
            <w:pPr>
              <w:pStyle w:val="Lijstalinea"/>
              <w:numPr>
                <w:ilvl w:val="0"/>
                <w:numId w:val="24"/>
              </w:numPr>
              <w:spacing w:beforeLines="40" w:before="96" w:afterLines="20" w:after="48" w:line="264" w:lineRule="auto"/>
              <w:ind w:left="317" w:right="-144" w:hanging="317"/>
              <w:contextualSpacing/>
              <w:rPr>
                <w:rFonts w:asciiTheme="minorHAnsi" w:hAnsiTheme="minorHAnsi" w:cstheme="minorHAnsi"/>
                <w:iCs/>
                <w:sz w:val="22"/>
                <w:szCs w:val="22"/>
                <w:lang w:val="nl-NL"/>
              </w:rPr>
            </w:pPr>
            <w:r w:rsidRPr="003E1141">
              <w:rPr>
                <w:rFonts w:asciiTheme="minorHAnsi" w:hAnsiTheme="minorHAnsi" w:cstheme="minorHAnsi"/>
                <w:sz w:val="22"/>
                <w:szCs w:val="22"/>
                <w:lang w:val="nl-NL"/>
              </w:rPr>
              <w:t>Omschrijving van de optionele Verwerkingen die de Verwerker aanbiedt</w:t>
            </w:r>
            <w:r>
              <w:rPr>
                <w:rFonts w:asciiTheme="minorHAnsi" w:hAnsiTheme="minorHAnsi" w:cstheme="minorHAnsi"/>
                <w:sz w:val="22"/>
                <w:szCs w:val="22"/>
                <w:lang w:val="nl-NL"/>
              </w:rPr>
              <w:t>:</w:t>
            </w:r>
          </w:p>
          <w:p w14:paraId="42D38CB1" w14:textId="77777777" w:rsidR="00412DDC" w:rsidRPr="003E1141" w:rsidRDefault="00412DDC" w:rsidP="00A819DC">
            <w:pPr>
              <w:spacing w:beforeLines="40" w:before="96" w:afterLines="20" w:after="48" w:line="264" w:lineRule="auto"/>
              <w:ind w:left="317" w:right="-144"/>
              <w:contextualSpacing/>
              <w:rPr>
                <w:rFonts w:asciiTheme="minorHAnsi" w:hAnsiTheme="minorHAnsi" w:cstheme="minorHAnsi"/>
                <w:i/>
                <w:iCs/>
                <w:color w:val="auto"/>
                <w:sz w:val="22"/>
                <w:szCs w:val="22"/>
                <w:u w:val="single"/>
                <w:lang w:val="nl-NL"/>
              </w:rPr>
            </w:pPr>
            <w:r w:rsidRPr="003E1141">
              <w:rPr>
                <w:rFonts w:asciiTheme="minorHAnsi" w:hAnsiTheme="minorHAnsi" w:cstheme="minorHAnsi"/>
                <w:i/>
                <w:iCs/>
                <w:color w:val="auto"/>
                <w:sz w:val="22"/>
                <w:szCs w:val="22"/>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sidRPr="003E1141">
              <w:rPr>
                <w:rFonts w:asciiTheme="minorHAnsi" w:hAnsiTheme="minorHAnsi" w:cstheme="minorHAnsi"/>
                <w:i/>
                <w:iCs/>
                <w:color w:val="auto"/>
                <w:sz w:val="22"/>
                <w:szCs w:val="22"/>
                <w:u w:val="single"/>
                <w:lang w:val="nl-NL"/>
              </w:rPr>
              <w:t>het primaire (leer)proces en administratieve werkzaamheden</w:t>
            </w:r>
          </w:p>
          <w:p w14:paraId="48C933D3" w14:textId="77777777" w:rsidR="00412DDC" w:rsidRPr="003E1141" w:rsidRDefault="00412DDC" w:rsidP="00A819DC">
            <w:pPr>
              <w:spacing w:beforeLines="40" w:before="96" w:afterLines="20" w:after="48" w:line="264" w:lineRule="auto"/>
              <w:ind w:left="317" w:right="-144"/>
              <w:rPr>
                <w:rFonts w:asciiTheme="minorHAnsi" w:hAnsiTheme="minorHAnsi" w:cstheme="minorHAnsi"/>
                <w:strike/>
                <w:color w:val="auto"/>
                <w:sz w:val="22"/>
                <w:szCs w:val="22"/>
                <w:lang w:val="nl-NL" w:eastAsia="x-none"/>
              </w:rPr>
            </w:pPr>
            <w:r w:rsidRPr="003E1141">
              <w:rPr>
                <w:rFonts w:asciiTheme="minorHAnsi" w:hAnsiTheme="minorHAnsi" w:cstheme="minorHAnsi"/>
                <w:i/>
                <w:iCs/>
                <w:color w:val="auto"/>
                <w:sz w:val="22"/>
                <w:szCs w:val="22"/>
                <w:lang w:val="nl-NL"/>
              </w:rPr>
              <w:t xml:space="preserve">De Onderwijsinstelling dient een keuze te maken (opdracht te geven) voor het afnemen van deze diensten. Dat kan </w:t>
            </w:r>
            <w:r>
              <w:rPr>
                <w:rFonts w:asciiTheme="minorHAnsi" w:hAnsiTheme="minorHAnsi" w:cstheme="minorHAnsi"/>
                <w:i/>
                <w:iCs/>
                <w:color w:val="auto"/>
                <w:sz w:val="22"/>
                <w:szCs w:val="22"/>
                <w:lang w:val="nl-NL"/>
              </w:rPr>
              <w:t xml:space="preserve">eventueel </w:t>
            </w:r>
            <w:r w:rsidRPr="003E1141">
              <w:rPr>
                <w:rFonts w:asciiTheme="minorHAnsi" w:hAnsiTheme="minorHAnsi" w:cstheme="minorHAnsi"/>
                <w:i/>
                <w:iCs/>
                <w:color w:val="auto"/>
                <w:sz w:val="22"/>
                <w:szCs w:val="22"/>
                <w:lang w:val="nl-NL"/>
              </w:rPr>
              <w:t>door de keuze schriftelijk aan te geven in d</w:t>
            </w:r>
            <w:r>
              <w:rPr>
                <w:rFonts w:asciiTheme="minorHAnsi" w:hAnsiTheme="minorHAnsi" w:cstheme="minorHAnsi"/>
                <w:i/>
                <w:iCs/>
                <w:color w:val="auto"/>
                <w:sz w:val="22"/>
                <w:szCs w:val="22"/>
                <w:lang w:val="nl-NL"/>
              </w:rPr>
              <w:t>eze bijlage.</w:t>
            </w:r>
          </w:p>
          <w:p w14:paraId="69D5F11A" w14:textId="77777777" w:rsidR="00412DDC" w:rsidRDefault="00412DDC" w:rsidP="00A819DC">
            <w:pPr>
              <w:spacing w:beforeLines="40" w:before="96" w:afterLines="20" w:after="48" w:line="264" w:lineRule="auto"/>
              <w:ind w:left="317" w:right="-144"/>
              <w:rPr>
                <w:rFonts w:asciiTheme="minorHAnsi" w:hAnsiTheme="minorHAnsi" w:cstheme="minorHAnsi"/>
                <w:color w:val="auto"/>
                <w:sz w:val="22"/>
                <w:szCs w:val="22"/>
                <w:lang w:val="nl-NL"/>
              </w:rPr>
            </w:pPr>
            <w:r w:rsidRPr="003E1141">
              <w:rPr>
                <w:rFonts w:asciiTheme="minorHAnsi" w:hAnsiTheme="minorHAnsi" w:cstheme="minorHAnsi"/>
                <w:i/>
                <w:iCs/>
                <w:color w:val="auto"/>
                <w:sz w:val="22"/>
                <w:szCs w:val="22"/>
                <w:lang w:val="nl-NL"/>
              </w:rPr>
              <w:t>Instemming kan ook plaatsvinden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kunnen doen.</w:t>
            </w:r>
          </w:p>
          <w:p w14:paraId="4F8F6F46" w14:textId="77777777" w:rsidR="00412DDC" w:rsidRPr="003E1141" w:rsidRDefault="00412DDC" w:rsidP="00A819DC">
            <w:pPr>
              <w:pStyle w:val="Lijstalinea"/>
              <w:numPr>
                <w:ilvl w:val="0"/>
                <w:numId w:val="44"/>
              </w:numPr>
              <w:spacing w:beforeLines="40" w:before="96" w:afterLines="20" w:after="48" w:line="264" w:lineRule="auto"/>
              <w:ind w:right="-144"/>
              <w:contextualSpacing/>
              <w:rPr>
                <w:rFonts w:asciiTheme="minorHAnsi" w:hAnsiTheme="minorHAnsi" w:cstheme="minorHAnsi"/>
                <w:sz w:val="22"/>
                <w:szCs w:val="22"/>
              </w:rPr>
            </w:pPr>
            <w:r w:rsidRPr="003E1141">
              <w:rPr>
                <w:rFonts w:asciiTheme="minorHAnsi" w:hAnsiTheme="minorHAnsi" w:cstheme="minorHAnsi"/>
                <w:sz w:val="22"/>
                <w:szCs w:val="22"/>
              </w:rPr>
              <w:t>[….]</w:t>
            </w:r>
          </w:p>
          <w:p w14:paraId="4CACC1CC" w14:textId="77777777" w:rsidR="00412DDC" w:rsidRDefault="00412DDC" w:rsidP="00A819DC">
            <w:pPr>
              <w:pStyle w:val="Lijstalinea"/>
              <w:numPr>
                <w:ilvl w:val="0"/>
                <w:numId w:val="44"/>
              </w:numPr>
              <w:spacing w:beforeLines="40" w:before="96" w:afterLines="20" w:after="48" w:line="264" w:lineRule="auto"/>
              <w:ind w:left="601" w:right="-144" w:hanging="284"/>
              <w:contextualSpacing/>
              <w:rPr>
                <w:rFonts w:asciiTheme="minorHAnsi" w:hAnsiTheme="minorHAnsi" w:cstheme="minorHAnsi"/>
                <w:sz w:val="22"/>
                <w:szCs w:val="22"/>
              </w:rPr>
            </w:pPr>
            <w:r w:rsidRPr="003E1141">
              <w:rPr>
                <w:rFonts w:asciiTheme="minorHAnsi" w:hAnsiTheme="minorHAnsi" w:cstheme="minorHAnsi"/>
                <w:sz w:val="22"/>
                <w:szCs w:val="22"/>
              </w:rPr>
              <w:t>[….]</w:t>
            </w:r>
          </w:p>
          <w:p w14:paraId="1A938222" w14:textId="77777777" w:rsidR="00412DDC" w:rsidRPr="001E68EF" w:rsidRDefault="00412DDC" w:rsidP="00A819DC">
            <w:pPr>
              <w:pStyle w:val="Lijstalinea"/>
              <w:numPr>
                <w:ilvl w:val="0"/>
                <w:numId w:val="44"/>
              </w:numPr>
              <w:spacing w:beforeLines="40" w:before="96" w:afterLines="20" w:after="48" w:line="264" w:lineRule="auto"/>
              <w:ind w:left="601" w:right="-144" w:hanging="284"/>
              <w:contextualSpacing/>
              <w:rPr>
                <w:rFonts w:asciiTheme="minorHAnsi" w:hAnsiTheme="minorHAnsi" w:cstheme="minorHAnsi"/>
                <w:sz w:val="22"/>
                <w:szCs w:val="22"/>
              </w:rPr>
            </w:pPr>
            <w:r w:rsidRPr="001E68EF">
              <w:rPr>
                <w:rFonts w:asciiTheme="minorHAnsi" w:hAnsiTheme="minorHAnsi" w:cstheme="minorHAnsi"/>
                <w:sz w:val="22"/>
                <w:szCs w:val="22"/>
              </w:rPr>
              <w:t>[….]</w:t>
            </w:r>
          </w:p>
        </w:tc>
      </w:tr>
    </w:tbl>
    <w:p w14:paraId="73E841AF" w14:textId="77777777" w:rsidR="00412DDC" w:rsidRDefault="00412DDC" w:rsidP="00251A60">
      <w:pPr>
        <w:spacing w:beforeLines="40" w:before="96" w:afterLines="20" w:after="48"/>
        <w:ind w:right="-144"/>
        <w:jc w:val="both"/>
        <w:rPr>
          <w:rFonts w:asciiTheme="minorHAnsi" w:hAnsiTheme="minorHAnsi" w:cstheme="minorHAnsi"/>
          <w:b/>
          <w:color w:val="auto"/>
          <w:sz w:val="22"/>
          <w:szCs w:val="22"/>
          <w:lang w:val="nl-NL"/>
        </w:rPr>
      </w:pPr>
    </w:p>
    <w:p w14:paraId="24B99E91" w14:textId="77777777" w:rsidR="00F70133" w:rsidRPr="003E1141" w:rsidRDefault="00F70133" w:rsidP="00F70133">
      <w:pPr>
        <w:spacing w:beforeLines="40" w:before="96" w:afterLines="20" w:after="48" w:line="276" w:lineRule="auto"/>
        <w:ind w:right="-144"/>
        <w:contextualSpacing/>
        <w:rPr>
          <w:rFonts w:asciiTheme="minorHAnsi" w:hAnsiTheme="minorHAnsi" w:cstheme="minorHAnsi"/>
          <w:i/>
          <w:iCs/>
          <w:color w:val="auto"/>
          <w:sz w:val="22"/>
          <w:szCs w:val="22"/>
          <w:u w:val="single"/>
          <w:lang w:val="nl-NL"/>
        </w:rPr>
      </w:pPr>
      <w:r w:rsidRPr="003E1141">
        <w:rPr>
          <w:rFonts w:asciiTheme="minorHAnsi" w:hAnsiTheme="minorHAnsi" w:cstheme="minorHAnsi"/>
          <w:i/>
          <w:iCs/>
          <w:color w:val="auto"/>
          <w:sz w:val="22"/>
          <w:szCs w:val="22"/>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sidRPr="003E1141">
        <w:rPr>
          <w:rFonts w:asciiTheme="minorHAnsi" w:hAnsiTheme="minorHAnsi" w:cstheme="minorHAnsi"/>
          <w:i/>
          <w:iCs/>
          <w:color w:val="auto"/>
          <w:sz w:val="22"/>
          <w:szCs w:val="22"/>
          <w:u w:val="single"/>
          <w:lang w:val="nl-NL"/>
        </w:rPr>
        <w:t xml:space="preserve">het primaire </w:t>
      </w:r>
      <w:r w:rsidR="00013A3C" w:rsidRPr="003E1141">
        <w:rPr>
          <w:rFonts w:asciiTheme="minorHAnsi" w:hAnsiTheme="minorHAnsi" w:cstheme="minorHAnsi"/>
          <w:i/>
          <w:iCs/>
          <w:color w:val="auto"/>
          <w:sz w:val="22"/>
          <w:szCs w:val="22"/>
          <w:u w:val="single"/>
          <w:lang w:val="nl-NL"/>
        </w:rPr>
        <w:t>(</w:t>
      </w:r>
      <w:r w:rsidRPr="003E1141">
        <w:rPr>
          <w:rFonts w:asciiTheme="minorHAnsi" w:hAnsiTheme="minorHAnsi" w:cstheme="minorHAnsi"/>
          <w:i/>
          <w:iCs/>
          <w:color w:val="auto"/>
          <w:sz w:val="22"/>
          <w:szCs w:val="22"/>
          <w:u w:val="single"/>
          <w:lang w:val="nl-NL"/>
        </w:rPr>
        <w:t>leer</w:t>
      </w:r>
      <w:r w:rsidR="00013A3C" w:rsidRPr="003E1141">
        <w:rPr>
          <w:rFonts w:asciiTheme="minorHAnsi" w:hAnsiTheme="minorHAnsi" w:cstheme="minorHAnsi"/>
          <w:i/>
          <w:iCs/>
          <w:color w:val="auto"/>
          <w:sz w:val="22"/>
          <w:szCs w:val="22"/>
          <w:u w:val="single"/>
          <w:lang w:val="nl-NL"/>
        </w:rPr>
        <w:t>)</w:t>
      </w:r>
      <w:r w:rsidRPr="003E1141">
        <w:rPr>
          <w:rFonts w:asciiTheme="minorHAnsi" w:hAnsiTheme="minorHAnsi" w:cstheme="minorHAnsi"/>
          <w:i/>
          <w:iCs/>
          <w:color w:val="auto"/>
          <w:sz w:val="22"/>
          <w:szCs w:val="22"/>
          <w:u w:val="single"/>
          <w:lang w:val="nl-NL"/>
        </w:rPr>
        <w:t>proces</w:t>
      </w:r>
      <w:r w:rsidR="00013A3C" w:rsidRPr="003E1141">
        <w:rPr>
          <w:rFonts w:asciiTheme="minorHAnsi" w:hAnsiTheme="minorHAnsi" w:cstheme="minorHAnsi"/>
          <w:i/>
          <w:iCs/>
          <w:color w:val="auto"/>
          <w:sz w:val="22"/>
          <w:szCs w:val="22"/>
          <w:u w:val="single"/>
          <w:lang w:val="nl-NL"/>
        </w:rPr>
        <w:t xml:space="preserve"> en administratieve werkzaamheden</w:t>
      </w:r>
    </w:p>
    <w:p w14:paraId="0004F1C1" w14:textId="77777777" w:rsidR="00F70133" w:rsidRPr="003E1141" w:rsidRDefault="00F70133" w:rsidP="00F70133">
      <w:pPr>
        <w:spacing w:beforeLines="40" w:before="96" w:afterLines="20" w:after="48"/>
        <w:ind w:right="-144"/>
        <w:rPr>
          <w:rFonts w:asciiTheme="minorHAnsi" w:hAnsiTheme="minorHAnsi" w:cstheme="minorHAnsi"/>
          <w:strike/>
          <w:color w:val="auto"/>
          <w:sz w:val="22"/>
          <w:szCs w:val="22"/>
          <w:lang w:val="nl-NL" w:eastAsia="x-none"/>
        </w:rPr>
      </w:pPr>
      <w:r w:rsidRPr="003E1141">
        <w:rPr>
          <w:rFonts w:asciiTheme="minorHAnsi" w:hAnsiTheme="minorHAnsi" w:cstheme="minorHAnsi"/>
          <w:i/>
          <w:iCs/>
          <w:color w:val="auto"/>
          <w:sz w:val="22"/>
          <w:szCs w:val="22"/>
          <w:lang w:val="nl-NL"/>
        </w:rPr>
        <w:t xml:space="preserve">De Onderwijsinstelling dient een keuze te maken (opdracht te geven) voor het afnemen van deze diensten. Dat kan </w:t>
      </w:r>
      <w:r w:rsidR="003B6A6C">
        <w:rPr>
          <w:rFonts w:asciiTheme="minorHAnsi" w:hAnsiTheme="minorHAnsi" w:cstheme="minorHAnsi"/>
          <w:i/>
          <w:iCs/>
          <w:color w:val="auto"/>
          <w:sz w:val="22"/>
          <w:szCs w:val="22"/>
          <w:lang w:val="nl-NL"/>
        </w:rPr>
        <w:t xml:space="preserve">eventueel </w:t>
      </w:r>
      <w:r w:rsidRPr="003E1141">
        <w:rPr>
          <w:rFonts w:asciiTheme="minorHAnsi" w:hAnsiTheme="minorHAnsi" w:cstheme="minorHAnsi"/>
          <w:i/>
          <w:iCs/>
          <w:color w:val="auto"/>
          <w:sz w:val="22"/>
          <w:szCs w:val="22"/>
          <w:lang w:val="nl-NL"/>
        </w:rPr>
        <w:t>door de keuze schriftelijk aan te geven in d</w:t>
      </w:r>
      <w:r w:rsidR="003B6A6C">
        <w:rPr>
          <w:rFonts w:asciiTheme="minorHAnsi" w:hAnsiTheme="minorHAnsi" w:cstheme="minorHAnsi"/>
          <w:i/>
          <w:iCs/>
          <w:color w:val="auto"/>
          <w:sz w:val="22"/>
          <w:szCs w:val="22"/>
          <w:lang w:val="nl-NL"/>
        </w:rPr>
        <w:t>eze bijlage.</w:t>
      </w:r>
    </w:p>
    <w:p w14:paraId="58BB1AC1" w14:textId="77777777" w:rsidR="00F70133" w:rsidRPr="003E1141" w:rsidRDefault="00F70133" w:rsidP="00F70133">
      <w:pPr>
        <w:spacing w:beforeLines="40" w:before="96" w:afterLines="20" w:after="48" w:line="276" w:lineRule="auto"/>
        <w:ind w:right="-144"/>
        <w:contextualSpacing/>
        <w:rPr>
          <w:rFonts w:asciiTheme="minorHAnsi" w:hAnsiTheme="minorHAnsi" w:cstheme="minorHAnsi"/>
          <w:i/>
          <w:iCs/>
          <w:color w:val="auto"/>
          <w:sz w:val="22"/>
          <w:szCs w:val="22"/>
          <w:lang w:val="nl-NL"/>
        </w:rPr>
      </w:pPr>
      <w:r w:rsidRPr="003E1141">
        <w:rPr>
          <w:rFonts w:asciiTheme="minorHAnsi" w:hAnsiTheme="minorHAnsi" w:cstheme="minorHAnsi"/>
          <w:i/>
          <w:iCs/>
          <w:color w:val="auto"/>
          <w:sz w:val="22"/>
          <w:szCs w:val="22"/>
          <w:lang w:val="nl-NL"/>
        </w:rPr>
        <w:t xml:space="preserve">Instemming kan ook plaatsvinden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kunnen doen. </w:t>
      </w:r>
    </w:p>
    <w:p w14:paraId="1CFE4D50" w14:textId="77777777" w:rsidR="00F70133" w:rsidRPr="003E1141" w:rsidRDefault="00F70133" w:rsidP="0099021D">
      <w:pPr>
        <w:pStyle w:val="Lijstalinea"/>
        <w:numPr>
          <w:ilvl w:val="0"/>
          <w:numId w:val="26"/>
        </w:numPr>
        <w:spacing w:beforeLines="40" w:before="96" w:afterLines="20" w:after="48" w:line="276" w:lineRule="auto"/>
        <w:ind w:right="-144"/>
        <w:contextualSpacing/>
        <w:rPr>
          <w:rFonts w:asciiTheme="minorHAnsi" w:hAnsiTheme="minorHAnsi" w:cstheme="minorHAnsi"/>
          <w:sz w:val="22"/>
          <w:szCs w:val="22"/>
        </w:rPr>
      </w:pPr>
      <w:r w:rsidRPr="003E1141">
        <w:rPr>
          <w:rFonts w:asciiTheme="minorHAnsi" w:hAnsiTheme="minorHAnsi" w:cstheme="minorHAnsi"/>
          <w:sz w:val="22"/>
          <w:szCs w:val="22"/>
        </w:rPr>
        <w:lastRenderedPageBreak/>
        <w:t>[….]</w:t>
      </w:r>
    </w:p>
    <w:p w14:paraId="62E8A651" w14:textId="77777777" w:rsidR="00F70133" w:rsidRPr="003E1141" w:rsidRDefault="00F70133" w:rsidP="0099021D">
      <w:pPr>
        <w:pStyle w:val="Lijstalinea"/>
        <w:numPr>
          <w:ilvl w:val="0"/>
          <w:numId w:val="26"/>
        </w:numPr>
        <w:spacing w:beforeLines="40" w:before="96" w:afterLines="20" w:after="48" w:line="276" w:lineRule="auto"/>
        <w:ind w:right="-144"/>
        <w:contextualSpacing/>
        <w:rPr>
          <w:rFonts w:asciiTheme="minorHAnsi" w:hAnsiTheme="minorHAnsi" w:cstheme="minorHAnsi"/>
          <w:sz w:val="22"/>
          <w:szCs w:val="22"/>
        </w:rPr>
      </w:pPr>
      <w:r w:rsidRPr="003E1141">
        <w:rPr>
          <w:rFonts w:asciiTheme="minorHAnsi" w:hAnsiTheme="minorHAnsi" w:cstheme="minorHAnsi"/>
          <w:sz w:val="22"/>
          <w:szCs w:val="22"/>
        </w:rPr>
        <w:t>[….]</w:t>
      </w:r>
    </w:p>
    <w:p w14:paraId="12414A5E" w14:textId="640068A8" w:rsidR="00F70133" w:rsidRDefault="00F70133" w:rsidP="00F70133">
      <w:pPr>
        <w:pStyle w:val="Lijstalinea"/>
        <w:spacing w:beforeLines="40" w:before="96" w:afterLines="20" w:after="48"/>
        <w:ind w:right="-144"/>
        <w:rPr>
          <w:rFonts w:asciiTheme="minorHAnsi" w:hAnsiTheme="minorHAnsi" w:cstheme="minorHAnsi"/>
          <w:sz w:val="22"/>
          <w:szCs w:val="22"/>
        </w:rPr>
      </w:pPr>
      <w:r w:rsidRPr="003E1141">
        <w:rPr>
          <w:rFonts w:asciiTheme="minorHAnsi" w:hAnsiTheme="minorHAnsi" w:cstheme="minorHAnsi"/>
          <w:sz w:val="22"/>
          <w:szCs w:val="22"/>
        </w:rPr>
        <w:t>[….]</w:t>
      </w:r>
    </w:p>
    <w:p w14:paraId="7EBBEC17" w14:textId="77777777" w:rsidR="00412DDC" w:rsidRPr="003E1141" w:rsidRDefault="00412DDC" w:rsidP="00F70133">
      <w:pPr>
        <w:pStyle w:val="Lijstalinea"/>
        <w:spacing w:beforeLines="40" w:before="96" w:afterLines="20" w:after="48"/>
        <w:ind w:right="-144"/>
        <w:rPr>
          <w:rFonts w:asciiTheme="minorHAnsi" w:hAnsiTheme="minorHAnsi" w:cstheme="minorHAnsi"/>
          <w:sz w:val="22"/>
          <w:szCs w:val="22"/>
        </w:rPr>
      </w:pPr>
    </w:p>
    <w:p w14:paraId="6DCEC2ED" w14:textId="16681929" w:rsidR="00013A3C" w:rsidRPr="003E1141" w:rsidRDefault="00F70133" w:rsidP="00F70133">
      <w:pPr>
        <w:spacing w:beforeLines="40" w:before="96" w:afterLines="20" w:after="48"/>
        <w:ind w:right="-144"/>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 xml:space="preserve">C. </w:t>
      </w:r>
      <w:r w:rsidR="00013A3C" w:rsidRPr="003E1141">
        <w:rPr>
          <w:rFonts w:asciiTheme="minorHAnsi" w:hAnsiTheme="minorHAnsi" w:cstheme="minorHAnsi"/>
          <w:b/>
          <w:color w:val="auto"/>
          <w:sz w:val="22"/>
          <w:szCs w:val="22"/>
          <w:u w:val="single"/>
          <w:lang w:val="nl-NL"/>
        </w:rPr>
        <w:t>Doeleinden</w:t>
      </w:r>
      <w:r w:rsidR="00A073E1" w:rsidRPr="003E1141">
        <w:rPr>
          <w:rFonts w:asciiTheme="minorHAnsi" w:hAnsiTheme="minorHAnsi" w:cstheme="minorHAnsi"/>
          <w:b/>
          <w:color w:val="auto"/>
          <w:sz w:val="22"/>
          <w:szCs w:val="22"/>
          <w:u w:val="single"/>
          <w:lang w:val="nl-NL"/>
        </w:rPr>
        <w:t xml:space="preserve"> </w:t>
      </w:r>
    </w:p>
    <w:p w14:paraId="0F2E06D6" w14:textId="77777777" w:rsidR="00412DDC" w:rsidRDefault="00412DDC" w:rsidP="0099021D">
      <w:pPr>
        <w:spacing w:beforeLines="40" w:before="96" w:afterLines="20" w:after="48"/>
        <w:ind w:right="-144"/>
        <w:rPr>
          <w:rFonts w:asciiTheme="minorHAnsi" w:hAnsiTheme="minorHAnsi" w:cstheme="minorHAnsi"/>
          <w:b/>
          <w:color w:val="auto"/>
          <w:sz w:val="22"/>
          <w:szCs w:val="22"/>
          <w:lang w:val="nl-BE"/>
        </w:rPr>
      </w:pPr>
    </w:p>
    <w:p w14:paraId="076A1248" w14:textId="7FB99FA2" w:rsidR="0099021D" w:rsidRPr="003E1141" w:rsidRDefault="0099021D" w:rsidP="0099021D">
      <w:pPr>
        <w:spacing w:beforeLines="40" w:before="96" w:afterLines="20" w:after="48"/>
        <w:ind w:right="-144"/>
        <w:rPr>
          <w:rFonts w:asciiTheme="minorHAnsi" w:hAnsiTheme="minorHAnsi" w:cstheme="minorHAnsi"/>
          <w:color w:val="auto"/>
          <w:sz w:val="22"/>
          <w:szCs w:val="22"/>
          <w:lang w:val="nl-BE"/>
        </w:rPr>
      </w:pPr>
      <w:r w:rsidRPr="003E1141">
        <w:rPr>
          <w:rFonts w:asciiTheme="minorHAnsi" w:hAnsiTheme="minorHAnsi" w:cstheme="minorHAnsi"/>
          <w:b/>
          <w:color w:val="auto"/>
          <w:sz w:val="22"/>
          <w:szCs w:val="22"/>
          <w:lang w:val="nl-BE"/>
        </w:rPr>
        <w:t>Doel</w:t>
      </w:r>
      <w:r w:rsidRPr="003E1141">
        <w:rPr>
          <w:rFonts w:asciiTheme="minorHAnsi" w:hAnsiTheme="minorHAnsi" w:cstheme="minorHAnsi"/>
          <w:color w:val="auto"/>
          <w:sz w:val="22"/>
          <w:szCs w:val="22"/>
          <w:lang w:val="nl-BE"/>
        </w:rPr>
        <w:t>:</w:t>
      </w:r>
    </w:p>
    <w:p w14:paraId="0B4BF787" w14:textId="6EC07125" w:rsidR="0099021D" w:rsidRPr="003E1141" w:rsidRDefault="0001655A" w:rsidP="0099021D">
      <w:pPr>
        <w:spacing w:after="47" w:line="268"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622653249"/>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Leerlingenadministratie, waaronder: </w:t>
      </w:r>
    </w:p>
    <w:p w14:paraId="7C639F53"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het aanleggen van een leerlingenbestand;</w:t>
      </w:r>
    </w:p>
    <w:p w14:paraId="14E43694"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het organiseren van het onderwijs; </w:t>
      </w:r>
    </w:p>
    <w:p w14:paraId="120E9653"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het organiseren van examens, het registreren van de uitslagen en de deliberatieresultaten; </w:t>
      </w:r>
    </w:p>
    <w:p w14:paraId="54A9975D"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het berekenen, factureren en innen van verschuldigde bedragen (financieel beheer);</w:t>
      </w:r>
    </w:p>
    <w:p w14:paraId="0920A0E2"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communicatie met leerlingen en ouders;</w:t>
      </w:r>
    </w:p>
    <w:p w14:paraId="43C8A643" w14:textId="77777777" w:rsidR="0099021D" w:rsidRPr="003E1141" w:rsidRDefault="0099021D" w:rsidP="0099021D">
      <w:pPr>
        <w:pStyle w:val="Lijstalinea"/>
        <w:numPr>
          <w:ilvl w:val="2"/>
          <w:numId w:val="30"/>
        </w:numPr>
        <w:spacing w:after="35" w:line="268" w:lineRule="auto"/>
        <w:ind w:left="180" w:right="56"/>
        <w:contextualSpacing/>
        <w:rPr>
          <w:rFonts w:asciiTheme="minorHAnsi" w:hAnsiTheme="minorHAnsi" w:cstheme="minorHAnsi"/>
          <w:sz w:val="22"/>
          <w:szCs w:val="22"/>
        </w:rPr>
      </w:pPr>
      <w:r w:rsidRPr="003E1141">
        <w:rPr>
          <w:rFonts w:asciiTheme="minorHAnsi" w:hAnsiTheme="minorHAnsi" w:cstheme="minorHAnsi"/>
          <w:sz w:val="22"/>
          <w:szCs w:val="22"/>
        </w:rPr>
        <w:t xml:space="preserve">het </w:t>
      </w:r>
      <w:proofErr w:type="spellStart"/>
      <w:r w:rsidRPr="003E1141">
        <w:rPr>
          <w:rFonts w:asciiTheme="minorHAnsi" w:hAnsiTheme="minorHAnsi" w:cstheme="minorHAnsi"/>
          <w:sz w:val="22"/>
          <w:szCs w:val="22"/>
        </w:rPr>
        <w:t>behandelen</w:t>
      </w:r>
      <w:proofErr w:type="spellEnd"/>
      <w:r w:rsidRPr="003E1141">
        <w:rPr>
          <w:rFonts w:asciiTheme="minorHAnsi" w:hAnsiTheme="minorHAnsi" w:cstheme="minorHAnsi"/>
          <w:sz w:val="22"/>
          <w:szCs w:val="22"/>
        </w:rPr>
        <w:t xml:space="preserve"> van </w:t>
      </w:r>
      <w:proofErr w:type="spellStart"/>
      <w:r w:rsidRPr="003E1141">
        <w:rPr>
          <w:rFonts w:asciiTheme="minorHAnsi" w:hAnsiTheme="minorHAnsi" w:cstheme="minorHAnsi"/>
          <w:sz w:val="22"/>
          <w:szCs w:val="22"/>
        </w:rPr>
        <w:t>geschillen</w:t>
      </w:r>
      <w:proofErr w:type="spellEnd"/>
      <w:r w:rsidRPr="003E1141">
        <w:rPr>
          <w:rFonts w:asciiTheme="minorHAnsi" w:hAnsiTheme="minorHAnsi" w:cstheme="minorHAnsi"/>
          <w:sz w:val="22"/>
          <w:szCs w:val="22"/>
        </w:rPr>
        <w:t>;</w:t>
      </w:r>
    </w:p>
    <w:p w14:paraId="039F3FF8" w14:textId="77777777" w:rsidR="0099021D" w:rsidRPr="003E1141" w:rsidRDefault="0099021D" w:rsidP="0099021D">
      <w:pPr>
        <w:pStyle w:val="Lijstalinea"/>
        <w:numPr>
          <w:ilvl w:val="2"/>
          <w:numId w:val="30"/>
        </w:numPr>
        <w:spacing w:after="5" w:line="326" w:lineRule="auto"/>
        <w:ind w:left="18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het uitwisselen van Persoonsgegevens met Derden, onder meer: </w:t>
      </w:r>
    </w:p>
    <w:p w14:paraId="0F65C897" w14:textId="77777777" w:rsidR="0099021D" w:rsidRPr="003E1141" w:rsidRDefault="0099021D" w:rsidP="0099021D">
      <w:pPr>
        <w:pStyle w:val="Lijstalinea"/>
        <w:numPr>
          <w:ilvl w:val="3"/>
          <w:numId w:val="31"/>
        </w:numPr>
        <w:spacing w:after="5" w:line="326" w:lineRule="auto"/>
        <w:ind w:left="900" w:right="56"/>
        <w:contextualSpacing/>
        <w:rPr>
          <w:rFonts w:asciiTheme="minorHAnsi" w:hAnsiTheme="minorHAnsi" w:cstheme="minorHAnsi"/>
          <w:sz w:val="22"/>
          <w:szCs w:val="22"/>
          <w:lang w:val="nl-BE"/>
        </w:rPr>
      </w:pPr>
      <w:proofErr w:type="spellStart"/>
      <w:r w:rsidRPr="003E1141">
        <w:rPr>
          <w:rFonts w:asciiTheme="minorHAnsi" w:hAnsiTheme="minorHAnsi" w:cstheme="minorHAnsi"/>
          <w:sz w:val="22"/>
          <w:szCs w:val="22"/>
          <w:lang w:val="nl-BE"/>
        </w:rPr>
        <w:t>AgODi</w:t>
      </w:r>
      <w:proofErr w:type="spellEnd"/>
      <w:r w:rsidRPr="003E1141">
        <w:rPr>
          <w:rFonts w:asciiTheme="minorHAnsi" w:hAnsiTheme="minorHAnsi" w:cstheme="minorHAnsi"/>
          <w:sz w:val="22"/>
          <w:szCs w:val="22"/>
          <w:lang w:val="nl-BE"/>
        </w:rPr>
        <w:t xml:space="preserve"> in het kader van de uitvoering van hun (wettelijke) taak;</w:t>
      </w:r>
    </w:p>
    <w:p w14:paraId="4ECD04DF" w14:textId="77777777" w:rsidR="0099021D" w:rsidRPr="003E1141" w:rsidRDefault="0099021D" w:rsidP="0099021D">
      <w:pPr>
        <w:pStyle w:val="Lijstalinea"/>
        <w:numPr>
          <w:ilvl w:val="3"/>
          <w:numId w:val="31"/>
        </w:numPr>
        <w:spacing w:after="5" w:line="326" w:lineRule="auto"/>
        <w:ind w:left="90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Andere onderwijsinstellingen ingeval van overstappen naar </w:t>
      </w:r>
      <w:r w:rsidR="006438B7">
        <w:rPr>
          <w:rFonts w:asciiTheme="minorHAnsi" w:hAnsiTheme="minorHAnsi" w:cstheme="minorHAnsi"/>
          <w:sz w:val="22"/>
          <w:szCs w:val="22"/>
          <w:lang w:val="nl-BE"/>
        </w:rPr>
        <w:t>een andere onderwijsinstelling</w:t>
      </w:r>
      <w:r w:rsidRPr="003E1141">
        <w:rPr>
          <w:rFonts w:asciiTheme="minorHAnsi" w:hAnsiTheme="minorHAnsi" w:cstheme="minorHAnsi"/>
          <w:sz w:val="22"/>
          <w:szCs w:val="22"/>
          <w:lang w:val="nl-BE"/>
        </w:rPr>
        <w:t>;</w:t>
      </w:r>
    </w:p>
    <w:p w14:paraId="2A40CBCF" w14:textId="77777777" w:rsidR="0099021D" w:rsidRPr="003E1141" w:rsidRDefault="0099021D" w:rsidP="0099021D">
      <w:pPr>
        <w:pStyle w:val="Lijstalinea"/>
        <w:numPr>
          <w:ilvl w:val="3"/>
          <w:numId w:val="31"/>
        </w:numPr>
        <w:spacing w:after="5" w:line="326" w:lineRule="auto"/>
        <w:ind w:left="900"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Partijen betrokken bij de invulling van stage of leer-/ werkplekken voor zover noodzakelijk en wettelijk toegestaan.</w:t>
      </w:r>
      <w:r w:rsidRPr="003E1141">
        <w:rPr>
          <w:rFonts w:asciiTheme="minorHAnsi" w:hAnsiTheme="minorHAnsi" w:cstheme="minorHAnsi"/>
          <w:sz w:val="22"/>
          <w:szCs w:val="22"/>
          <w:lang w:val="nl-BE"/>
        </w:rPr>
        <w:br/>
      </w:r>
    </w:p>
    <w:p w14:paraId="12D79427" w14:textId="45E9043D" w:rsidR="0099021D" w:rsidRPr="003E1141" w:rsidRDefault="0001655A" w:rsidP="0099021D">
      <w:pPr>
        <w:spacing w:after="5" w:line="326"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837919902"/>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Leerlingenbegeleiding: Het begeleiden van leerlingen in hun kennis, prestaties, vaardigheden of (mentale) gezondheidstoestand, de </w:t>
      </w:r>
      <w:r w:rsidR="00BC5C96">
        <w:rPr>
          <w:rFonts w:asciiTheme="minorHAnsi" w:hAnsiTheme="minorHAnsi" w:cstheme="minorHAnsi"/>
          <w:color w:val="auto"/>
          <w:sz w:val="22"/>
          <w:szCs w:val="22"/>
          <w:lang w:val="nl-BE"/>
        </w:rPr>
        <w:t xml:space="preserve">opvolging van de </w:t>
      </w:r>
      <w:r w:rsidR="0099021D" w:rsidRPr="003E1141">
        <w:rPr>
          <w:rFonts w:asciiTheme="minorHAnsi" w:hAnsiTheme="minorHAnsi" w:cstheme="minorHAnsi"/>
          <w:color w:val="auto"/>
          <w:sz w:val="22"/>
          <w:szCs w:val="22"/>
          <w:lang w:val="nl-BE"/>
        </w:rPr>
        <w:t xml:space="preserve">evolutie ervan, alsmede </w:t>
      </w:r>
      <w:r w:rsidR="00BC5C96">
        <w:rPr>
          <w:rFonts w:asciiTheme="minorHAnsi" w:hAnsiTheme="minorHAnsi" w:cstheme="minorHAnsi"/>
          <w:color w:val="auto"/>
          <w:sz w:val="22"/>
          <w:szCs w:val="22"/>
          <w:lang w:val="nl-BE"/>
        </w:rPr>
        <w:t>het</w:t>
      </w:r>
      <w:r w:rsidR="0099021D" w:rsidRPr="003E1141">
        <w:rPr>
          <w:rFonts w:asciiTheme="minorHAnsi" w:hAnsiTheme="minorHAnsi" w:cstheme="minorHAnsi"/>
          <w:color w:val="auto"/>
          <w:sz w:val="22"/>
          <w:szCs w:val="22"/>
          <w:lang w:val="nl-BE"/>
        </w:rPr>
        <w:t xml:space="preserve"> begeleiden </w:t>
      </w:r>
      <w:r w:rsidR="00BC5C96">
        <w:rPr>
          <w:rFonts w:asciiTheme="minorHAnsi" w:hAnsiTheme="minorHAnsi" w:cstheme="minorHAnsi"/>
          <w:color w:val="auto"/>
          <w:sz w:val="22"/>
          <w:szCs w:val="22"/>
          <w:lang w:val="nl-BE"/>
        </w:rPr>
        <w:t xml:space="preserve">van leerlingen </w:t>
      </w:r>
      <w:r w:rsidR="0099021D" w:rsidRPr="003E1141">
        <w:rPr>
          <w:rFonts w:asciiTheme="minorHAnsi" w:hAnsiTheme="minorHAnsi" w:cstheme="minorHAnsi"/>
          <w:color w:val="auto"/>
          <w:sz w:val="22"/>
          <w:szCs w:val="22"/>
          <w:lang w:val="nl-BE"/>
        </w:rPr>
        <w:t>bij hun studie- en beroepskeuze.</w:t>
      </w:r>
    </w:p>
    <w:p w14:paraId="735B485F" w14:textId="52400CEC" w:rsidR="0099021D" w:rsidRDefault="0099021D" w:rsidP="0099021D">
      <w:pPr>
        <w:pStyle w:val="Lijstalinea"/>
        <w:numPr>
          <w:ilvl w:val="0"/>
          <w:numId w:val="33"/>
        </w:numPr>
        <w:spacing w:after="5" w:line="326"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het bijhouden van persoonlijke (waaronder medische) omstandigheden van een leerling ten behoeve van het leren en studeren, </w:t>
      </w:r>
      <w:r w:rsidR="0015665D">
        <w:rPr>
          <w:rFonts w:asciiTheme="minorHAnsi" w:hAnsiTheme="minorHAnsi" w:cstheme="minorHAnsi"/>
          <w:sz w:val="22"/>
          <w:szCs w:val="22"/>
          <w:lang w:val="nl-BE"/>
        </w:rPr>
        <w:t xml:space="preserve">de </w:t>
      </w:r>
      <w:r w:rsidRPr="003E1141">
        <w:rPr>
          <w:rFonts w:asciiTheme="minorHAnsi" w:hAnsiTheme="minorHAnsi" w:cstheme="minorHAnsi"/>
          <w:sz w:val="22"/>
          <w:szCs w:val="22"/>
          <w:lang w:val="nl-BE"/>
        </w:rPr>
        <w:t>onderwijsloopbaan, de preventieve gezondheidszorg en het psychisch en sociaal functioneren.</w:t>
      </w:r>
    </w:p>
    <w:p w14:paraId="4EADBC07" w14:textId="53A07CB3" w:rsidR="005121A9" w:rsidRPr="00B90A71" w:rsidRDefault="0001655A" w:rsidP="00B90A71">
      <w:pPr>
        <w:spacing w:after="5" w:line="326" w:lineRule="auto"/>
        <w:ind w:right="56"/>
        <w:contextualSpacing/>
        <w:rPr>
          <w:rFonts w:asciiTheme="minorHAnsi" w:hAnsiTheme="minorHAnsi" w:cstheme="minorHAnsi"/>
          <w:sz w:val="22"/>
          <w:szCs w:val="22"/>
          <w:lang w:val="nl-BE"/>
        </w:rPr>
      </w:pPr>
      <w:sdt>
        <w:sdtPr>
          <w:rPr>
            <w:rFonts w:asciiTheme="minorHAnsi" w:hAnsiTheme="minorHAnsi" w:cstheme="minorHAnsi"/>
            <w:color w:val="auto"/>
            <w:sz w:val="22"/>
            <w:szCs w:val="22"/>
            <w:lang w:val="nl-BE"/>
          </w:rPr>
          <w:id w:val="959078604"/>
          <w14:checkbox>
            <w14:checked w14:val="0"/>
            <w14:checkedState w14:val="2612" w14:font="MS Gothic"/>
            <w14:uncheckedState w14:val="2610" w14:font="MS Gothic"/>
          </w14:checkbox>
        </w:sdtPr>
        <w:sdtEndPr/>
        <w:sdtContent>
          <w:r w:rsidR="005121A9" w:rsidRPr="003E1141">
            <w:rPr>
              <w:rFonts w:ascii="Segoe UI Symbol" w:eastAsia="MS Gothic" w:hAnsi="Segoe UI Symbol" w:cs="Segoe UI Symbol"/>
              <w:color w:val="auto"/>
              <w:sz w:val="22"/>
              <w:szCs w:val="22"/>
              <w:lang w:val="nl-BE"/>
            </w:rPr>
            <w:t>☐</w:t>
          </w:r>
        </w:sdtContent>
      </w:sdt>
      <w:r w:rsidR="005121A9" w:rsidRPr="003E1141">
        <w:rPr>
          <w:rFonts w:asciiTheme="minorHAnsi" w:hAnsiTheme="minorHAnsi" w:cstheme="minorHAnsi"/>
          <w:color w:val="auto"/>
          <w:sz w:val="22"/>
          <w:szCs w:val="22"/>
          <w:lang w:val="nl-BE"/>
        </w:rPr>
        <w:t xml:space="preserve"> </w:t>
      </w:r>
      <w:r w:rsidR="005121A9" w:rsidRPr="006144B9">
        <w:rPr>
          <w:color w:val="auto"/>
          <w:sz w:val="22"/>
          <w:szCs w:val="22"/>
          <w:lang w:val="nl-BE"/>
        </w:rPr>
        <w:t>Schooladministratie</w:t>
      </w:r>
      <w:r w:rsidR="00CF62DD" w:rsidRPr="006144B9">
        <w:rPr>
          <w:color w:val="auto"/>
          <w:sz w:val="22"/>
          <w:szCs w:val="22"/>
          <w:lang w:val="nl-BE"/>
        </w:rPr>
        <w:t>:</w:t>
      </w:r>
      <w:r w:rsidR="00CF62DD">
        <w:rPr>
          <w:rFonts w:asciiTheme="minorHAnsi" w:hAnsiTheme="minorHAnsi" w:cstheme="minorHAnsi"/>
          <w:sz w:val="22"/>
          <w:szCs w:val="22"/>
          <w:lang w:val="nl-BE"/>
        </w:rPr>
        <w:t xml:space="preserve"> </w:t>
      </w:r>
      <w:r w:rsidR="00412DDC">
        <w:rPr>
          <w:color w:val="auto"/>
          <w:sz w:val="22"/>
          <w:szCs w:val="22"/>
          <w:lang w:val="nl-BE"/>
        </w:rPr>
        <w:t>V</w:t>
      </w:r>
      <w:r w:rsidR="00CF62DD" w:rsidRPr="00B90A71">
        <w:rPr>
          <w:color w:val="auto"/>
          <w:sz w:val="22"/>
          <w:szCs w:val="22"/>
          <w:lang w:val="nl-BE"/>
        </w:rPr>
        <w:t>erwerkingen nodig voor de organisatie van het schoolgebeuren, waaronder: opstellen van uurroosters, communicatie,…</w:t>
      </w:r>
    </w:p>
    <w:p w14:paraId="0FF46B29" w14:textId="73007185" w:rsidR="0099021D" w:rsidRPr="003E1141" w:rsidRDefault="0001655A" w:rsidP="0099021D">
      <w:pPr>
        <w:spacing w:after="5" w:line="326"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1765883172"/>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Leermiddelen verstrekken of ter beschikking stellen voor het geven en volgen van onderwijs waaronder:</w:t>
      </w:r>
    </w:p>
    <w:p w14:paraId="2EBFC71B" w14:textId="77777777" w:rsidR="0099021D" w:rsidRPr="003E1141" w:rsidRDefault="0099021D" w:rsidP="0099021D">
      <w:pPr>
        <w:pStyle w:val="Lijstalinea"/>
        <w:numPr>
          <w:ilvl w:val="0"/>
          <w:numId w:val="32"/>
        </w:numPr>
        <w:spacing w:after="32" w:line="268"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de opslag van leer- en </w:t>
      </w:r>
      <w:proofErr w:type="spellStart"/>
      <w:r w:rsidRPr="003E1141">
        <w:rPr>
          <w:rFonts w:asciiTheme="minorHAnsi" w:hAnsiTheme="minorHAnsi" w:cstheme="minorHAnsi"/>
          <w:sz w:val="22"/>
          <w:szCs w:val="22"/>
          <w:lang w:val="nl-BE"/>
        </w:rPr>
        <w:t>toetsresultaten</w:t>
      </w:r>
      <w:proofErr w:type="spellEnd"/>
      <w:r w:rsidRPr="003E1141">
        <w:rPr>
          <w:rFonts w:asciiTheme="minorHAnsi" w:hAnsiTheme="minorHAnsi" w:cstheme="minorHAnsi"/>
          <w:sz w:val="22"/>
          <w:szCs w:val="22"/>
          <w:lang w:val="nl-BE"/>
        </w:rPr>
        <w:t xml:space="preserve">; </w:t>
      </w:r>
    </w:p>
    <w:p w14:paraId="0E462E07" w14:textId="0DBBC37E" w:rsidR="0099021D" w:rsidRPr="003E1141" w:rsidRDefault="0099021D" w:rsidP="0099021D">
      <w:pPr>
        <w:pStyle w:val="Lijstalinea"/>
        <w:numPr>
          <w:ilvl w:val="0"/>
          <w:numId w:val="32"/>
        </w:numPr>
        <w:spacing w:after="35" w:line="268"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het terug</w:t>
      </w:r>
      <w:r w:rsidR="0019395C">
        <w:rPr>
          <w:rFonts w:asciiTheme="minorHAnsi" w:hAnsiTheme="minorHAnsi" w:cstheme="minorHAnsi"/>
          <w:sz w:val="22"/>
          <w:szCs w:val="22"/>
          <w:lang w:val="nl-BE"/>
        </w:rPr>
        <w:t xml:space="preserve"> </w:t>
      </w:r>
      <w:r w:rsidRPr="003E1141">
        <w:rPr>
          <w:rFonts w:asciiTheme="minorHAnsi" w:hAnsiTheme="minorHAnsi" w:cstheme="minorHAnsi"/>
          <w:sz w:val="22"/>
          <w:szCs w:val="22"/>
          <w:lang w:val="nl-BE"/>
        </w:rPr>
        <w:t xml:space="preserve">ontvangen door de Onderwijsinstelling van leer- en </w:t>
      </w:r>
      <w:proofErr w:type="spellStart"/>
      <w:r w:rsidRPr="003E1141">
        <w:rPr>
          <w:rFonts w:asciiTheme="minorHAnsi" w:hAnsiTheme="minorHAnsi" w:cstheme="minorHAnsi"/>
          <w:sz w:val="22"/>
          <w:szCs w:val="22"/>
          <w:lang w:val="nl-BE"/>
        </w:rPr>
        <w:t>toetsresultaten</w:t>
      </w:r>
      <w:proofErr w:type="spellEnd"/>
      <w:r w:rsidRPr="003E1141">
        <w:rPr>
          <w:rFonts w:asciiTheme="minorHAnsi" w:hAnsiTheme="minorHAnsi" w:cstheme="minorHAnsi"/>
          <w:sz w:val="22"/>
          <w:szCs w:val="22"/>
          <w:lang w:val="nl-BE"/>
        </w:rPr>
        <w:t xml:space="preserve">;  </w:t>
      </w:r>
    </w:p>
    <w:p w14:paraId="35608681" w14:textId="77777777" w:rsidR="0099021D" w:rsidRPr="003E1141" w:rsidRDefault="0099021D" w:rsidP="0099021D">
      <w:pPr>
        <w:pStyle w:val="Lijstalinea"/>
        <w:numPr>
          <w:ilvl w:val="0"/>
          <w:numId w:val="32"/>
        </w:numPr>
        <w:spacing w:after="49" w:line="268"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de beoordeling van leer- en </w:t>
      </w:r>
      <w:proofErr w:type="spellStart"/>
      <w:r w:rsidRPr="003E1141">
        <w:rPr>
          <w:rFonts w:asciiTheme="minorHAnsi" w:hAnsiTheme="minorHAnsi" w:cstheme="minorHAnsi"/>
          <w:sz w:val="22"/>
          <w:szCs w:val="22"/>
          <w:lang w:val="nl-BE"/>
        </w:rPr>
        <w:t>toetsresultaten</w:t>
      </w:r>
      <w:proofErr w:type="spellEnd"/>
      <w:r w:rsidRPr="003E1141">
        <w:rPr>
          <w:rFonts w:asciiTheme="minorHAnsi" w:hAnsiTheme="minorHAnsi" w:cstheme="minorHAnsi"/>
          <w:sz w:val="22"/>
          <w:szCs w:val="22"/>
          <w:lang w:val="nl-BE"/>
        </w:rPr>
        <w:t xml:space="preserve"> om leerstof en </w:t>
      </w:r>
      <w:proofErr w:type="spellStart"/>
      <w:r w:rsidRPr="003E1141">
        <w:rPr>
          <w:rFonts w:asciiTheme="minorHAnsi" w:hAnsiTheme="minorHAnsi" w:cstheme="minorHAnsi"/>
          <w:sz w:val="22"/>
          <w:szCs w:val="22"/>
          <w:lang w:val="nl-BE"/>
        </w:rPr>
        <w:t>toetsmateriaal</w:t>
      </w:r>
      <w:proofErr w:type="spellEnd"/>
      <w:r w:rsidRPr="003E1141">
        <w:rPr>
          <w:rFonts w:asciiTheme="minorHAnsi" w:hAnsiTheme="minorHAnsi" w:cstheme="minorHAnsi"/>
          <w:sz w:val="22"/>
          <w:szCs w:val="22"/>
          <w:lang w:val="nl-BE"/>
        </w:rPr>
        <w:t xml:space="preserve"> te kunnen verkrijgen dat is afgestemd op de specifieke leerbehoefte van een leerling  (o.a. adaptief lesmateriaal);</w:t>
      </w:r>
    </w:p>
    <w:p w14:paraId="5314D309" w14:textId="77777777" w:rsidR="0099021D" w:rsidRPr="003E1141" w:rsidRDefault="0099021D" w:rsidP="0099021D">
      <w:pPr>
        <w:pStyle w:val="Lijstalinea"/>
        <w:numPr>
          <w:ilvl w:val="0"/>
          <w:numId w:val="32"/>
        </w:numPr>
        <w:spacing w:after="32" w:line="268"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analyse en interpretatie van leerresultaten; </w:t>
      </w:r>
    </w:p>
    <w:p w14:paraId="60F0E7BE" w14:textId="77777777" w:rsidR="0099021D" w:rsidRPr="003E1141" w:rsidRDefault="0099021D" w:rsidP="0099021D">
      <w:pPr>
        <w:pStyle w:val="Lijstalinea"/>
        <w:numPr>
          <w:ilvl w:val="0"/>
          <w:numId w:val="32"/>
        </w:numPr>
        <w:spacing w:after="5" w:line="326"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 xml:space="preserve">het kunnen uitwisselen van leer- en </w:t>
      </w:r>
      <w:proofErr w:type="spellStart"/>
      <w:r w:rsidRPr="003E1141">
        <w:rPr>
          <w:rFonts w:asciiTheme="minorHAnsi" w:hAnsiTheme="minorHAnsi" w:cstheme="minorHAnsi"/>
          <w:sz w:val="22"/>
          <w:szCs w:val="22"/>
          <w:lang w:val="nl-BE"/>
        </w:rPr>
        <w:t>toetsresultaten</w:t>
      </w:r>
      <w:proofErr w:type="spellEnd"/>
      <w:r w:rsidRPr="003E1141">
        <w:rPr>
          <w:rFonts w:asciiTheme="minorHAnsi" w:hAnsiTheme="minorHAnsi" w:cstheme="minorHAnsi"/>
          <w:sz w:val="22"/>
          <w:szCs w:val="22"/>
          <w:lang w:val="nl-BE"/>
        </w:rPr>
        <w:t xml:space="preserve"> tussen Digitale Onderwijsmiddelen.</w:t>
      </w:r>
    </w:p>
    <w:p w14:paraId="14F75E4F" w14:textId="72733C58" w:rsidR="0099021D" w:rsidRPr="003E1141" w:rsidRDefault="0001655A" w:rsidP="0099021D">
      <w:pPr>
        <w:spacing w:after="5" w:line="326"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602767888"/>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Personeelsadministratie: Alle administratie rond personeelsbeheer</w:t>
      </w:r>
      <w:r w:rsidR="001670EB">
        <w:rPr>
          <w:rFonts w:asciiTheme="minorHAnsi" w:hAnsiTheme="minorHAnsi" w:cstheme="minorHAnsi"/>
          <w:color w:val="auto"/>
          <w:sz w:val="22"/>
          <w:szCs w:val="22"/>
          <w:lang w:val="nl-BE"/>
        </w:rPr>
        <w:t>,</w:t>
      </w:r>
      <w:r w:rsidR="0099021D" w:rsidRPr="003E1141">
        <w:rPr>
          <w:rFonts w:asciiTheme="minorHAnsi" w:hAnsiTheme="minorHAnsi" w:cstheme="minorHAnsi"/>
          <w:color w:val="auto"/>
          <w:sz w:val="22"/>
          <w:szCs w:val="22"/>
          <w:lang w:val="nl-BE"/>
        </w:rPr>
        <w:t xml:space="preserve"> onder meer</w:t>
      </w:r>
      <w:r w:rsidR="00412DDC">
        <w:rPr>
          <w:rFonts w:asciiTheme="minorHAnsi" w:hAnsiTheme="minorHAnsi" w:cstheme="minorHAnsi"/>
          <w:color w:val="auto"/>
          <w:sz w:val="22"/>
          <w:szCs w:val="22"/>
          <w:lang w:val="nl-BE"/>
        </w:rPr>
        <w:t>:</w:t>
      </w:r>
    </w:p>
    <w:p w14:paraId="70E9C0F5" w14:textId="77777777" w:rsidR="0099021D" w:rsidRPr="003E1141" w:rsidRDefault="0099021D" w:rsidP="0099021D">
      <w:pPr>
        <w:pStyle w:val="Lijstalinea"/>
        <w:numPr>
          <w:ilvl w:val="0"/>
          <w:numId w:val="34"/>
        </w:numPr>
        <w:spacing w:after="5" w:line="326"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de aanwerving en selectie van het personeel;</w:t>
      </w:r>
    </w:p>
    <w:p w14:paraId="529C630D" w14:textId="77777777" w:rsidR="0099021D" w:rsidRPr="003E1141" w:rsidRDefault="0099021D" w:rsidP="0099021D">
      <w:pPr>
        <w:pStyle w:val="Lijstalinea"/>
        <w:numPr>
          <w:ilvl w:val="0"/>
          <w:numId w:val="34"/>
        </w:numPr>
        <w:spacing w:after="5" w:line="326" w:lineRule="auto"/>
        <w:ind w:right="56"/>
        <w:contextualSpacing/>
        <w:rPr>
          <w:rFonts w:asciiTheme="minorHAnsi" w:hAnsiTheme="minorHAnsi" w:cstheme="minorHAnsi"/>
          <w:sz w:val="22"/>
          <w:szCs w:val="22"/>
        </w:rPr>
      </w:pPr>
      <w:proofErr w:type="spellStart"/>
      <w:r w:rsidRPr="003E1141">
        <w:rPr>
          <w:rFonts w:asciiTheme="minorHAnsi" w:hAnsiTheme="minorHAnsi" w:cstheme="minorHAnsi"/>
          <w:sz w:val="22"/>
          <w:szCs w:val="22"/>
        </w:rPr>
        <w:t>loonadministratie</w:t>
      </w:r>
      <w:proofErr w:type="spellEnd"/>
      <w:r w:rsidRPr="003E1141">
        <w:rPr>
          <w:rFonts w:asciiTheme="minorHAnsi" w:hAnsiTheme="minorHAnsi" w:cstheme="minorHAnsi"/>
          <w:sz w:val="22"/>
          <w:szCs w:val="22"/>
        </w:rPr>
        <w:t>;</w:t>
      </w:r>
    </w:p>
    <w:p w14:paraId="5490C0DD" w14:textId="77777777" w:rsidR="0099021D" w:rsidRPr="003E1141" w:rsidRDefault="0099021D" w:rsidP="0099021D">
      <w:pPr>
        <w:pStyle w:val="Lijstalinea"/>
        <w:numPr>
          <w:ilvl w:val="0"/>
          <w:numId w:val="34"/>
        </w:numPr>
        <w:spacing w:after="5" w:line="326"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personeelsbeleid met het oog op evaluatie, opleiding en planning van de loopbaan.</w:t>
      </w:r>
    </w:p>
    <w:p w14:paraId="5043C1A4" w14:textId="77777777" w:rsidR="0099021D" w:rsidRPr="003E1141" w:rsidRDefault="0099021D" w:rsidP="0099021D">
      <w:pPr>
        <w:pStyle w:val="Lijstalinea"/>
        <w:spacing w:line="326" w:lineRule="auto"/>
        <w:ind w:left="2160" w:right="56"/>
        <w:rPr>
          <w:rFonts w:asciiTheme="minorHAnsi" w:hAnsiTheme="minorHAnsi" w:cstheme="minorHAnsi"/>
          <w:sz w:val="22"/>
          <w:szCs w:val="22"/>
          <w:lang w:val="nl-BE"/>
        </w:rPr>
      </w:pPr>
    </w:p>
    <w:p w14:paraId="526884DF" w14:textId="59EC12C7" w:rsidR="0099021D" w:rsidRPr="003E1141" w:rsidRDefault="0001655A" w:rsidP="0099021D">
      <w:pPr>
        <w:spacing w:after="5" w:line="326"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1317643152"/>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Het geleverd krijgen/in gebruik kunnen nemen van Digitale Onderwijsmiddelen conform de afspraken die zijn gemaakt tussen de Onderwijsinstelling en de</w:t>
      </w:r>
      <w:r w:rsidR="00FB7019">
        <w:rPr>
          <w:rFonts w:asciiTheme="minorHAnsi" w:hAnsiTheme="minorHAnsi" w:cstheme="minorHAnsi"/>
          <w:color w:val="auto"/>
          <w:sz w:val="22"/>
          <w:szCs w:val="22"/>
          <w:lang w:val="nl-BE"/>
        </w:rPr>
        <w:t xml:space="preserve"> Verwerker</w:t>
      </w:r>
      <w:r w:rsidR="0099021D" w:rsidRPr="003E1141">
        <w:rPr>
          <w:rFonts w:asciiTheme="minorHAnsi" w:hAnsiTheme="minorHAnsi" w:cstheme="minorHAnsi"/>
          <w:color w:val="auto"/>
          <w:sz w:val="22"/>
          <w:szCs w:val="22"/>
          <w:lang w:val="nl-BE"/>
        </w:rPr>
        <w:t xml:space="preserve"> waaronder</w:t>
      </w:r>
      <w:r w:rsidR="00412DDC">
        <w:rPr>
          <w:rFonts w:asciiTheme="minorHAnsi" w:hAnsiTheme="minorHAnsi" w:cstheme="minorHAnsi"/>
          <w:color w:val="auto"/>
          <w:sz w:val="22"/>
          <w:szCs w:val="22"/>
          <w:lang w:val="nl-BE"/>
        </w:rPr>
        <w:t>:</w:t>
      </w:r>
    </w:p>
    <w:p w14:paraId="0EBE461E" w14:textId="77777777" w:rsidR="0099021D" w:rsidRPr="003E1141" w:rsidRDefault="0099021D" w:rsidP="0099021D">
      <w:pPr>
        <w:numPr>
          <w:ilvl w:val="0"/>
          <w:numId w:val="35"/>
        </w:numPr>
        <w:spacing w:before="0" w:after="5" w:line="268" w:lineRule="auto"/>
        <w:ind w:right="56"/>
        <w:rPr>
          <w:rFonts w:asciiTheme="minorHAnsi" w:hAnsiTheme="minorHAnsi" w:cstheme="minorHAnsi"/>
          <w:color w:val="auto"/>
          <w:sz w:val="22"/>
          <w:szCs w:val="22"/>
          <w:lang w:val="nl-BE"/>
        </w:rPr>
      </w:pPr>
      <w:r w:rsidRPr="003E1141">
        <w:rPr>
          <w:rFonts w:asciiTheme="minorHAnsi" w:hAnsiTheme="minorHAnsi" w:cstheme="minorHAnsi"/>
          <w:color w:val="auto"/>
          <w:sz w:val="22"/>
          <w:szCs w:val="22"/>
          <w:lang w:val="nl-BE"/>
        </w:rPr>
        <w:t xml:space="preserve">het verkrijgen van toegang tot de aangeboden Digitale Onderwijsmiddelen (identificatie, authenticatie en autorisatie);  </w:t>
      </w:r>
    </w:p>
    <w:p w14:paraId="34949DFA" w14:textId="77777777" w:rsidR="0099021D" w:rsidRPr="003E1141" w:rsidRDefault="0099021D" w:rsidP="0099021D">
      <w:pPr>
        <w:pStyle w:val="Lijstalinea"/>
        <w:numPr>
          <w:ilvl w:val="0"/>
          <w:numId w:val="35"/>
        </w:numPr>
        <w:spacing w:after="5" w:line="326" w:lineRule="auto"/>
        <w:ind w:right="56"/>
        <w:contextualSpacing/>
        <w:rPr>
          <w:rFonts w:asciiTheme="minorHAnsi" w:hAnsiTheme="minorHAnsi" w:cstheme="minorHAnsi"/>
          <w:sz w:val="22"/>
          <w:szCs w:val="22"/>
          <w:lang w:val="nl-BE"/>
        </w:rPr>
      </w:pPr>
      <w:r w:rsidRPr="003E1141">
        <w:rPr>
          <w:rFonts w:asciiTheme="minorHAnsi" w:hAnsiTheme="minorHAnsi" w:cstheme="minorHAnsi"/>
          <w:sz w:val="22"/>
          <w:szCs w:val="22"/>
          <w:lang w:val="nl-BE"/>
        </w:rPr>
        <w:t>de beveiliging, controle en preventie van misbruik en oneigenlijk gebruik en het voorkomen van inconsistentie en onbetrouwbaarheid in de, met behulp van het Digitale Onderwijsmiddel, Verwerkte Persoonsgegevens;</w:t>
      </w:r>
    </w:p>
    <w:p w14:paraId="447D58AF" w14:textId="77777777" w:rsidR="0099021D" w:rsidRPr="003E1141" w:rsidRDefault="0099021D" w:rsidP="0099021D">
      <w:pPr>
        <w:numPr>
          <w:ilvl w:val="0"/>
          <w:numId w:val="35"/>
        </w:numPr>
        <w:spacing w:before="0" w:after="5" w:line="268" w:lineRule="auto"/>
        <w:ind w:right="56"/>
        <w:rPr>
          <w:rFonts w:asciiTheme="minorHAnsi" w:hAnsiTheme="minorHAnsi" w:cstheme="minorHAnsi"/>
          <w:color w:val="auto"/>
          <w:sz w:val="22"/>
          <w:szCs w:val="22"/>
          <w:lang w:val="nl-BE"/>
        </w:rPr>
      </w:pPr>
      <w:r w:rsidRPr="003E1141">
        <w:rPr>
          <w:rFonts w:asciiTheme="minorHAnsi" w:hAnsiTheme="minorHAnsi" w:cstheme="minorHAnsi"/>
          <w:color w:val="auto"/>
          <w:sz w:val="22"/>
          <w:szCs w:val="22"/>
          <w:lang w:val="nl-BE"/>
        </w:rPr>
        <w:t>de continuïteit en goede werking van het Digitale Onderwijsmiddel conform de afspraken die zijn gemaakt tussen de Onderwijsinstelling en de Leverancier (het laten uitvoeren van onderhoud, het maken van een back-up, het aanbrengen van verbeteringen na geconstateerde fouten of onjuistheden en het krijgen van ondersteuning…).</w:t>
      </w:r>
    </w:p>
    <w:p w14:paraId="17C01BC0" w14:textId="77777777" w:rsidR="0099021D" w:rsidRPr="003E1141" w:rsidRDefault="0099021D" w:rsidP="0099021D">
      <w:pPr>
        <w:spacing w:after="5" w:line="326" w:lineRule="auto"/>
        <w:ind w:right="56"/>
        <w:contextualSpacing/>
        <w:rPr>
          <w:rFonts w:asciiTheme="minorHAnsi" w:hAnsiTheme="minorHAnsi" w:cstheme="minorHAnsi"/>
          <w:color w:val="auto"/>
          <w:sz w:val="22"/>
          <w:szCs w:val="22"/>
          <w:lang w:val="nl-BE"/>
        </w:rPr>
      </w:pPr>
    </w:p>
    <w:p w14:paraId="3FF556FD" w14:textId="080397A2" w:rsidR="0099021D" w:rsidRPr="003E1141" w:rsidRDefault="0001655A" w:rsidP="0099021D">
      <w:pPr>
        <w:spacing w:after="5" w:line="326" w:lineRule="auto"/>
        <w:ind w:right="56"/>
        <w:contextualSpacing/>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451477095"/>
          <w14:checkbox>
            <w14:checked w14:val="0"/>
            <w14:checkedState w14:val="2612" w14:font="MS Gothic"/>
            <w14:uncheckedState w14:val="2610" w14:font="MS Gothic"/>
          </w14:checkbox>
        </w:sdtPr>
        <w:sdtEndPr/>
        <w:sdtContent>
          <w:r w:rsidR="0099021D" w:rsidRPr="003E1141">
            <w:rPr>
              <w:rFonts w:ascii="Segoe UI Symbol" w:eastAsia="MS Gothic" w:hAnsi="Segoe UI Symbol" w:cs="Segoe UI Symbol"/>
              <w:color w:val="auto"/>
              <w:sz w:val="22"/>
              <w:szCs w:val="22"/>
              <w:lang w:val="nl-BE"/>
            </w:rPr>
            <w:t>☐</w:t>
          </w:r>
        </w:sdtContent>
      </w:sdt>
      <w:r w:rsidR="0099021D" w:rsidRPr="003E1141">
        <w:rPr>
          <w:rFonts w:asciiTheme="minorHAnsi" w:hAnsiTheme="minorHAnsi" w:cstheme="minorHAnsi"/>
          <w:color w:val="auto"/>
          <w:sz w:val="22"/>
          <w:szCs w:val="22"/>
          <w:lang w:val="nl-BE"/>
        </w:rPr>
        <w:t xml:space="preserve"> Het door de Onderwijsinstelling voor onderzoeks- en analysedoeleinden beschikbaar kunnen stellen van volledig geanonimiseerde Persoonsgegevens om daarmee de kwaliteit van het onderwijs te verbeteren;</w:t>
      </w:r>
    </w:p>
    <w:p w14:paraId="4216F144" w14:textId="5266F336" w:rsidR="0099021D" w:rsidRPr="003E1141" w:rsidRDefault="0001655A" w:rsidP="0099021D">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1343778444"/>
          <w14:checkbox>
            <w14:checked w14:val="0"/>
            <w14:checkedState w14:val="2612" w14:font="MS Gothic"/>
            <w14:uncheckedState w14:val="2610" w14:font="MS Gothic"/>
          </w14:checkbox>
        </w:sdtPr>
        <w:sdtEndPr/>
        <w:sdtContent>
          <w:r w:rsidR="006C69CE">
            <w:rPr>
              <w:rFonts w:ascii="MS Gothic" w:eastAsia="MS Gothic" w:hAnsi="MS Gothic" w:cstheme="minorHAnsi" w:hint="eastAsia"/>
              <w:color w:val="auto"/>
              <w:sz w:val="22"/>
              <w:szCs w:val="22"/>
              <w:lang w:val="nl-BE"/>
            </w:rPr>
            <w:t>☐</w:t>
          </w:r>
        </w:sdtContent>
      </w:sdt>
      <w:r w:rsidR="0099021D" w:rsidRPr="003E1141">
        <w:rPr>
          <w:rFonts w:asciiTheme="minorHAnsi" w:hAnsiTheme="minorHAnsi" w:cstheme="minorHAnsi"/>
          <w:color w:val="auto"/>
          <w:sz w:val="22"/>
          <w:szCs w:val="22"/>
          <w:lang w:val="nl-BE"/>
        </w:rPr>
        <w:t xml:space="preserve"> De uitvoering of toepassing van andere wet- en regelgeving</w:t>
      </w:r>
      <w:r w:rsidR="00412DDC">
        <w:rPr>
          <w:rFonts w:asciiTheme="minorHAnsi" w:hAnsiTheme="minorHAnsi" w:cstheme="minorHAnsi"/>
          <w:color w:val="auto"/>
          <w:sz w:val="22"/>
          <w:szCs w:val="22"/>
          <w:lang w:val="nl-BE"/>
        </w:rPr>
        <w:t>.</w:t>
      </w:r>
    </w:p>
    <w:p w14:paraId="053290E1" w14:textId="2363AEBC" w:rsidR="003B6A6C" w:rsidRDefault="003B6A6C" w:rsidP="00F70133">
      <w:pPr>
        <w:spacing w:beforeLines="40" w:before="96" w:afterLines="20" w:after="48"/>
        <w:ind w:right="-144"/>
        <w:rPr>
          <w:rFonts w:asciiTheme="minorHAnsi" w:hAnsiTheme="minorHAnsi" w:cstheme="minorHAnsi"/>
          <w:b/>
          <w:color w:val="auto"/>
          <w:sz w:val="22"/>
          <w:szCs w:val="22"/>
          <w:u w:val="single"/>
          <w:lang w:val="nl-NL"/>
        </w:rPr>
      </w:pPr>
    </w:p>
    <w:p w14:paraId="42332F2D" w14:textId="77777777" w:rsidR="00087192" w:rsidRDefault="00087192" w:rsidP="00F70133">
      <w:pPr>
        <w:spacing w:beforeLines="40" w:before="96" w:afterLines="20" w:after="48"/>
        <w:ind w:right="-144"/>
        <w:rPr>
          <w:rFonts w:asciiTheme="minorHAnsi" w:hAnsiTheme="minorHAnsi" w:cstheme="minorHAnsi"/>
          <w:b/>
          <w:color w:val="auto"/>
          <w:sz w:val="22"/>
          <w:szCs w:val="22"/>
          <w:u w:val="single"/>
          <w:lang w:val="nl-NL"/>
        </w:rPr>
      </w:pPr>
    </w:p>
    <w:p w14:paraId="7FECACAD" w14:textId="29A26F8E" w:rsidR="00F70133" w:rsidRPr="003E1141" w:rsidRDefault="00013A3C" w:rsidP="00F70133">
      <w:pPr>
        <w:spacing w:beforeLines="40" w:before="96" w:afterLines="20" w:after="48"/>
        <w:ind w:right="-144"/>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 xml:space="preserve">D. </w:t>
      </w:r>
      <w:r w:rsidR="00F70133" w:rsidRPr="003E1141">
        <w:rPr>
          <w:rFonts w:asciiTheme="minorHAnsi" w:hAnsiTheme="minorHAnsi" w:cstheme="minorHAnsi"/>
          <w:b/>
          <w:color w:val="auto"/>
          <w:sz w:val="22"/>
          <w:szCs w:val="22"/>
          <w:u w:val="single"/>
          <w:lang w:val="nl-NL"/>
        </w:rPr>
        <w:t xml:space="preserve">Categorieën </w:t>
      </w:r>
      <w:r w:rsidR="004E38D2">
        <w:rPr>
          <w:rFonts w:asciiTheme="minorHAnsi" w:hAnsiTheme="minorHAnsi" w:cstheme="minorHAnsi"/>
          <w:b/>
          <w:color w:val="auto"/>
          <w:sz w:val="22"/>
          <w:szCs w:val="22"/>
          <w:u w:val="single"/>
          <w:lang w:val="nl-NL"/>
        </w:rPr>
        <w:t>P</w:t>
      </w:r>
      <w:r w:rsidR="00F70133" w:rsidRPr="003E1141">
        <w:rPr>
          <w:rFonts w:asciiTheme="minorHAnsi" w:hAnsiTheme="minorHAnsi" w:cstheme="minorHAnsi"/>
          <w:b/>
          <w:color w:val="auto"/>
          <w:sz w:val="22"/>
          <w:szCs w:val="22"/>
          <w:u w:val="single"/>
          <w:lang w:val="nl-NL"/>
        </w:rPr>
        <w:t xml:space="preserve">ersoonsgegevens </w:t>
      </w:r>
      <w:r w:rsidR="0089784E">
        <w:rPr>
          <w:rFonts w:asciiTheme="minorHAnsi" w:hAnsiTheme="minorHAnsi" w:cstheme="minorHAnsi"/>
          <w:b/>
          <w:color w:val="auto"/>
          <w:sz w:val="22"/>
          <w:szCs w:val="22"/>
          <w:u w:val="single"/>
          <w:lang w:val="nl-NL"/>
        </w:rPr>
        <w:t>en bewaartermijnen</w:t>
      </w:r>
    </w:p>
    <w:p w14:paraId="35A957BE" w14:textId="3D7FE746" w:rsidR="00474FD5" w:rsidRDefault="00F70133" w:rsidP="003B6A6C">
      <w:p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Omschrijving en opsomming categorieën Persoonsgegevens die gebruikt worden:</w:t>
      </w:r>
      <w:r w:rsidR="00CE483A" w:rsidRPr="003E1141">
        <w:rPr>
          <w:rFonts w:asciiTheme="minorHAnsi" w:hAnsiTheme="minorHAnsi" w:cstheme="minorHAnsi"/>
          <w:color w:val="auto"/>
          <w:sz w:val="22"/>
          <w:szCs w:val="22"/>
          <w:lang w:val="nl-NL"/>
        </w:rPr>
        <w:t xml:space="preserve"> </w:t>
      </w:r>
    </w:p>
    <w:p w14:paraId="3C97E745" w14:textId="66569AA6" w:rsidR="00F778A6"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2097978506"/>
          <w14:checkbox>
            <w14:checked w14:val="0"/>
            <w14:checkedState w14:val="2612" w14:font="MS Gothic"/>
            <w14:uncheckedState w14:val="2610" w14:font="MS Gothic"/>
          </w14:checkbox>
        </w:sdtPr>
        <w:sdtEndPr/>
        <w:sdtContent>
          <w:r w:rsidR="006C69CE">
            <w:rPr>
              <w:rFonts w:ascii="MS Gothic" w:eastAsia="MS Gothic" w:hAnsi="MS Gothic" w:cstheme="minorHAnsi" w:hint="eastAsia"/>
              <w:color w:val="auto"/>
              <w:sz w:val="22"/>
              <w:szCs w:val="22"/>
              <w:lang w:val="nl-BE"/>
            </w:rPr>
            <w:t>☐</w:t>
          </w:r>
        </w:sdtContent>
      </w:sdt>
      <w:r w:rsidR="006C69CE" w:rsidRPr="003E1141">
        <w:rPr>
          <w:rFonts w:asciiTheme="minorHAnsi" w:hAnsiTheme="minorHAnsi" w:cstheme="minorHAnsi"/>
          <w:color w:val="auto"/>
          <w:sz w:val="22"/>
          <w:szCs w:val="22"/>
          <w:lang w:val="nl-BE"/>
        </w:rPr>
        <w:t xml:space="preserve"> </w:t>
      </w:r>
      <w:r w:rsidR="00F778A6">
        <w:rPr>
          <w:rFonts w:asciiTheme="minorHAnsi" w:hAnsiTheme="minorHAnsi" w:cstheme="minorHAnsi"/>
          <w:color w:val="auto"/>
          <w:sz w:val="22"/>
          <w:szCs w:val="22"/>
          <w:lang w:val="nl-BE"/>
        </w:rPr>
        <w:t xml:space="preserve">Administratieve </w:t>
      </w:r>
      <w:r w:rsidR="0058666B">
        <w:rPr>
          <w:rFonts w:asciiTheme="minorHAnsi" w:hAnsiTheme="minorHAnsi" w:cstheme="minorHAnsi"/>
          <w:color w:val="auto"/>
          <w:sz w:val="22"/>
          <w:szCs w:val="22"/>
          <w:lang w:val="nl-BE"/>
        </w:rPr>
        <w:t>gegevens: bv. naam, adres, e-mailadres, inloggegevens,…</w:t>
      </w:r>
    </w:p>
    <w:p w14:paraId="2A901457" w14:textId="09071BF6" w:rsidR="00F778A6"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1320040846"/>
          <w14:checkbox>
            <w14:checked w14:val="0"/>
            <w14:checkedState w14:val="2612" w14:font="MS Gothic"/>
            <w14:uncheckedState w14:val="2610" w14:font="MS Gothic"/>
          </w14:checkbox>
        </w:sdtPr>
        <w:sdtEndPr/>
        <w:sdtContent>
          <w:r w:rsidR="006C69CE">
            <w:rPr>
              <w:rFonts w:ascii="MS Gothic" w:eastAsia="MS Gothic" w:hAnsi="MS Gothic" w:cstheme="minorHAnsi" w:hint="eastAsia"/>
              <w:color w:val="auto"/>
              <w:sz w:val="22"/>
              <w:szCs w:val="22"/>
              <w:lang w:val="nl-BE"/>
            </w:rPr>
            <w:t>☐</w:t>
          </w:r>
        </w:sdtContent>
      </w:sdt>
      <w:r w:rsidR="006C69CE" w:rsidRPr="003E1141">
        <w:rPr>
          <w:rFonts w:asciiTheme="minorHAnsi" w:hAnsiTheme="minorHAnsi" w:cstheme="minorHAnsi"/>
          <w:color w:val="auto"/>
          <w:sz w:val="22"/>
          <w:szCs w:val="22"/>
          <w:lang w:val="nl-BE"/>
        </w:rPr>
        <w:t xml:space="preserve"> </w:t>
      </w:r>
      <w:r w:rsidR="00F778A6">
        <w:rPr>
          <w:rFonts w:asciiTheme="minorHAnsi" w:hAnsiTheme="minorHAnsi" w:cstheme="minorHAnsi"/>
          <w:color w:val="auto"/>
          <w:sz w:val="22"/>
          <w:szCs w:val="22"/>
          <w:lang w:val="nl-BE"/>
        </w:rPr>
        <w:t xml:space="preserve">Medische </w:t>
      </w:r>
      <w:r w:rsidR="006C69CE">
        <w:rPr>
          <w:rFonts w:asciiTheme="minorHAnsi" w:hAnsiTheme="minorHAnsi" w:cstheme="minorHAnsi"/>
          <w:color w:val="auto"/>
          <w:sz w:val="22"/>
          <w:szCs w:val="22"/>
          <w:lang w:val="nl-BE"/>
        </w:rPr>
        <w:t>gegevens</w:t>
      </w:r>
    </w:p>
    <w:p w14:paraId="74691203" w14:textId="01D64F72" w:rsidR="00F778A6"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1663428684"/>
          <w14:checkbox>
            <w14:checked w14:val="0"/>
            <w14:checkedState w14:val="2612" w14:font="MS Gothic"/>
            <w14:uncheckedState w14:val="2610" w14:font="MS Gothic"/>
          </w14:checkbox>
        </w:sdtPr>
        <w:sdtEndPr/>
        <w:sdtContent>
          <w:r w:rsidR="006C69CE">
            <w:rPr>
              <w:rFonts w:ascii="MS Gothic" w:eastAsia="MS Gothic" w:hAnsi="MS Gothic" w:cstheme="minorHAnsi" w:hint="eastAsia"/>
              <w:color w:val="auto"/>
              <w:sz w:val="22"/>
              <w:szCs w:val="22"/>
              <w:lang w:val="nl-BE"/>
            </w:rPr>
            <w:t>☐</w:t>
          </w:r>
        </w:sdtContent>
      </w:sdt>
      <w:r w:rsidR="006C69CE" w:rsidRPr="003E1141">
        <w:rPr>
          <w:rFonts w:asciiTheme="minorHAnsi" w:hAnsiTheme="minorHAnsi" w:cstheme="minorHAnsi"/>
          <w:color w:val="auto"/>
          <w:sz w:val="22"/>
          <w:szCs w:val="22"/>
          <w:lang w:val="nl-BE"/>
        </w:rPr>
        <w:t xml:space="preserve"> </w:t>
      </w:r>
      <w:r w:rsidR="00F778A6">
        <w:rPr>
          <w:rFonts w:asciiTheme="minorHAnsi" w:hAnsiTheme="minorHAnsi" w:cstheme="minorHAnsi"/>
          <w:color w:val="auto"/>
          <w:sz w:val="22"/>
          <w:szCs w:val="22"/>
          <w:lang w:val="nl-BE"/>
        </w:rPr>
        <w:t>Sociale</w:t>
      </w:r>
      <w:r w:rsidR="006C69CE">
        <w:rPr>
          <w:rFonts w:asciiTheme="minorHAnsi" w:hAnsiTheme="minorHAnsi" w:cstheme="minorHAnsi"/>
          <w:color w:val="auto"/>
          <w:sz w:val="22"/>
          <w:szCs w:val="22"/>
          <w:lang w:val="nl-BE"/>
        </w:rPr>
        <w:t xml:space="preserve"> gegevens</w:t>
      </w:r>
    </w:p>
    <w:p w14:paraId="7DE4F712" w14:textId="2297DF38" w:rsidR="006C69CE"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389628708"/>
          <w14:checkbox>
            <w14:checked w14:val="0"/>
            <w14:checkedState w14:val="2612" w14:font="MS Gothic"/>
            <w14:uncheckedState w14:val="2610" w14:font="MS Gothic"/>
          </w14:checkbox>
        </w:sdtPr>
        <w:sdtEndPr/>
        <w:sdtContent>
          <w:r w:rsidR="006C69CE">
            <w:rPr>
              <w:rFonts w:ascii="MS Gothic" w:eastAsia="MS Gothic" w:hAnsi="MS Gothic" w:cstheme="minorHAnsi" w:hint="eastAsia"/>
              <w:color w:val="auto"/>
              <w:sz w:val="22"/>
              <w:szCs w:val="22"/>
              <w:lang w:val="nl-BE"/>
            </w:rPr>
            <w:t>☐</w:t>
          </w:r>
        </w:sdtContent>
      </w:sdt>
      <w:r w:rsidR="006C69CE" w:rsidRPr="003E1141">
        <w:rPr>
          <w:rFonts w:asciiTheme="minorHAnsi" w:hAnsiTheme="minorHAnsi" w:cstheme="minorHAnsi"/>
          <w:color w:val="auto"/>
          <w:sz w:val="22"/>
          <w:szCs w:val="22"/>
          <w:lang w:val="nl-BE"/>
        </w:rPr>
        <w:t xml:space="preserve"> </w:t>
      </w:r>
      <w:r w:rsidR="0058666B">
        <w:rPr>
          <w:rFonts w:asciiTheme="minorHAnsi" w:hAnsiTheme="minorHAnsi" w:cstheme="minorHAnsi"/>
          <w:color w:val="auto"/>
          <w:sz w:val="22"/>
          <w:szCs w:val="22"/>
          <w:lang w:val="nl-BE"/>
        </w:rPr>
        <w:t>Gegevens betreffende de kennis, prestatie, vaardigheden</w:t>
      </w:r>
    </w:p>
    <w:p w14:paraId="53E762A7" w14:textId="128D8547" w:rsidR="006C69CE"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280616492"/>
          <w14:checkbox>
            <w14:checked w14:val="0"/>
            <w14:checkedState w14:val="2612" w14:font="MS Gothic"/>
            <w14:uncheckedState w14:val="2610" w14:font="MS Gothic"/>
          </w14:checkbox>
        </w:sdtPr>
        <w:sdtEndPr/>
        <w:sdtContent>
          <w:r w:rsidR="001D427E">
            <w:rPr>
              <w:rFonts w:ascii="MS Gothic" w:eastAsia="MS Gothic" w:hAnsi="MS Gothic" w:cstheme="minorHAnsi" w:hint="eastAsia"/>
              <w:color w:val="auto"/>
              <w:sz w:val="22"/>
              <w:szCs w:val="22"/>
              <w:lang w:val="nl-BE"/>
            </w:rPr>
            <w:t>☐</w:t>
          </w:r>
        </w:sdtContent>
      </w:sdt>
      <w:r w:rsidR="006C69CE" w:rsidRPr="003E1141">
        <w:rPr>
          <w:rFonts w:asciiTheme="minorHAnsi" w:hAnsiTheme="minorHAnsi" w:cstheme="minorHAnsi"/>
          <w:color w:val="auto"/>
          <w:sz w:val="22"/>
          <w:szCs w:val="22"/>
          <w:lang w:val="nl-BE"/>
        </w:rPr>
        <w:t xml:space="preserve"> </w:t>
      </w:r>
      <w:r w:rsidR="006C69CE">
        <w:rPr>
          <w:rFonts w:asciiTheme="minorHAnsi" w:hAnsiTheme="minorHAnsi" w:cstheme="minorHAnsi"/>
          <w:color w:val="auto"/>
          <w:sz w:val="22"/>
          <w:szCs w:val="22"/>
          <w:lang w:val="nl-BE"/>
        </w:rPr>
        <w:t>Gegevens betreffende aanwezigheden</w:t>
      </w:r>
    </w:p>
    <w:p w14:paraId="6EC076E8" w14:textId="0882E3F3" w:rsidR="001D427E"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545528355"/>
          <w14:checkbox>
            <w14:checked w14:val="0"/>
            <w14:checkedState w14:val="2612" w14:font="MS Gothic"/>
            <w14:uncheckedState w14:val="2610" w14:font="MS Gothic"/>
          </w14:checkbox>
        </w:sdtPr>
        <w:sdtEndPr/>
        <w:sdtContent>
          <w:r w:rsidR="001D427E">
            <w:rPr>
              <w:rFonts w:ascii="MS Gothic" w:eastAsia="MS Gothic" w:hAnsi="MS Gothic" w:cstheme="minorHAnsi" w:hint="eastAsia"/>
              <w:color w:val="auto"/>
              <w:sz w:val="22"/>
              <w:szCs w:val="22"/>
              <w:lang w:val="nl-BE"/>
            </w:rPr>
            <w:t>☐</w:t>
          </w:r>
        </w:sdtContent>
      </w:sdt>
      <w:r w:rsidR="001D427E" w:rsidRPr="003E1141">
        <w:rPr>
          <w:rFonts w:asciiTheme="minorHAnsi" w:hAnsiTheme="minorHAnsi" w:cstheme="minorHAnsi"/>
          <w:color w:val="auto"/>
          <w:sz w:val="22"/>
          <w:szCs w:val="22"/>
          <w:lang w:val="nl-BE"/>
        </w:rPr>
        <w:t xml:space="preserve"> </w:t>
      </w:r>
      <w:r w:rsidR="001D427E">
        <w:rPr>
          <w:rFonts w:asciiTheme="minorHAnsi" w:hAnsiTheme="minorHAnsi" w:cstheme="minorHAnsi"/>
          <w:color w:val="auto"/>
          <w:sz w:val="22"/>
          <w:szCs w:val="22"/>
          <w:lang w:val="nl-BE"/>
        </w:rPr>
        <w:t>Financiële gegevens</w:t>
      </w:r>
    </w:p>
    <w:p w14:paraId="206F902F" w14:textId="357E9945" w:rsidR="004E38D2" w:rsidRDefault="0001655A" w:rsidP="003C334C">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477683314"/>
          <w14:checkbox>
            <w14:checked w14:val="0"/>
            <w14:checkedState w14:val="2612" w14:font="MS Gothic"/>
            <w14:uncheckedState w14:val="2610" w14:font="MS Gothic"/>
          </w14:checkbox>
        </w:sdtPr>
        <w:sdtEndPr/>
        <w:sdtContent>
          <w:r w:rsidR="004E38D2">
            <w:rPr>
              <w:rFonts w:ascii="MS Gothic" w:eastAsia="MS Gothic" w:hAnsi="MS Gothic" w:cstheme="minorHAnsi" w:hint="eastAsia"/>
              <w:color w:val="auto"/>
              <w:sz w:val="22"/>
              <w:szCs w:val="22"/>
              <w:lang w:val="nl-BE"/>
            </w:rPr>
            <w:t>☐</w:t>
          </w:r>
        </w:sdtContent>
      </w:sdt>
      <w:r w:rsidR="004E38D2">
        <w:rPr>
          <w:rFonts w:asciiTheme="minorHAnsi" w:hAnsiTheme="minorHAnsi" w:cstheme="minorHAnsi"/>
          <w:color w:val="auto"/>
          <w:sz w:val="22"/>
          <w:szCs w:val="22"/>
          <w:lang w:val="nl-BE"/>
        </w:rPr>
        <w:t xml:space="preserve"> …</w:t>
      </w:r>
    </w:p>
    <w:p w14:paraId="6F3579CD" w14:textId="5DC1538A" w:rsidR="00860B0A" w:rsidRDefault="00860B0A" w:rsidP="003C334C">
      <w:pPr>
        <w:spacing w:beforeLines="40" w:before="96" w:afterLines="20" w:after="48"/>
        <w:ind w:right="-144"/>
        <w:rPr>
          <w:rFonts w:asciiTheme="minorHAnsi" w:hAnsiTheme="minorHAnsi" w:cstheme="minorHAnsi"/>
          <w:color w:val="auto"/>
          <w:sz w:val="22"/>
          <w:szCs w:val="22"/>
          <w:lang w:val="nl-BE"/>
        </w:rPr>
      </w:pPr>
    </w:p>
    <w:p w14:paraId="5CAEADFF" w14:textId="6355F228" w:rsidR="004E38D2" w:rsidRDefault="004E38D2" w:rsidP="003C334C">
      <w:pPr>
        <w:spacing w:beforeLines="40" w:before="96" w:afterLines="20" w:after="48"/>
        <w:ind w:right="-144"/>
        <w:rPr>
          <w:rFonts w:asciiTheme="minorHAnsi" w:hAnsiTheme="minorHAnsi" w:cstheme="minorHAnsi"/>
          <w:color w:val="auto"/>
          <w:sz w:val="22"/>
          <w:szCs w:val="22"/>
          <w:lang w:val="nl-BE"/>
        </w:rPr>
      </w:pPr>
      <w:r>
        <w:rPr>
          <w:rFonts w:asciiTheme="minorHAnsi" w:hAnsiTheme="minorHAnsi" w:cstheme="minorHAnsi"/>
          <w:color w:val="auto"/>
          <w:sz w:val="22"/>
          <w:szCs w:val="22"/>
          <w:lang w:val="nl-BE"/>
        </w:rPr>
        <w:t>Bewaartermijnen van de Persoonsgegevens:</w:t>
      </w:r>
    </w:p>
    <w:p w14:paraId="7337C391" w14:textId="34928E3C" w:rsidR="004E38D2" w:rsidRPr="004E38D2" w:rsidRDefault="004E38D2" w:rsidP="003C334C">
      <w:pPr>
        <w:spacing w:beforeLines="40" w:before="96" w:afterLines="20" w:after="48"/>
        <w:ind w:right="-144"/>
        <w:rPr>
          <w:rFonts w:asciiTheme="minorHAnsi" w:hAnsiTheme="minorHAnsi" w:cstheme="minorHAnsi"/>
          <w:i/>
          <w:color w:val="auto"/>
          <w:sz w:val="22"/>
          <w:szCs w:val="22"/>
          <w:lang w:val="nl-BE"/>
        </w:rPr>
      </w:pPr>
      <w:r>
        <w:rPr>
          <w:rFonts w:asciiTheme="minorHAnsi" w:hAnsiTheme="minorHAnsi" w:cstheme="minorHAnsi"/>
          <w:i/>
          <w:color w:val="auto"/>
          <w:sz w:val="22"/>
          <w:szCs w:val="22"/>
          <w:lang w:val="nl-BE"/>
        </w:rPr>
        <w:t>Specificatie van de bewaartermijnen van de Persoonsgegevens.</w:t>
      </w:r>
    </w:p>
    <w:p w14:paraId="689EA51B" w14:textId="77777777" w:rsidR="004A5002" w:rsidRDefault="004A5002" w:rsidP="003C334C">
      <w:pPr>
        <w:spacing w:beforeLines="40" w:before="96" w:afterLines="20" w:after="48"/>
        <w:ind w:right="-144"/>
        <w:rPr>
          <w:rFonts w:asciiTheme="minorHAnsi" w:hAnsiTheme="minorHAnsi" w:cstheme="minorHAnsi"/>
          <w:color w:val="auto"/>
          <w:sz w:val="22"/>
          <w:szCs w:val="22"/>
          <w:lang w:val="nl-BE"/>
        </w:rPr>
      </w:pPr>
    </w:p>
    <w:p w14:paraId="2930DC58" w14:textId="77777777" w:rsidR="006E4CB1" w:rsidRDefault="006E4CB1" w:rsidP="00F70133">
      <w:pPr>
        <w:spacing w:beforeLines="40" w:before="96" w:afterLines="20" w:after="48"/>
        <w:ind w:right="-144"/>
        <w:rPr>
          <w:rFonts w:asciiTheme="minorHAnsi" w:hAnsiTheme="minorHAnsi" w:cstheme="minorHAnsi"/>
          <w:b/>
          <w:color w:val="auto"/>
          <w:sz w:val="22"/>
          <w:szCs w:val="22"/>
          <w:u w:val="single"/>
          <w:lang w:val="nl-NL"/>
        </w:rPr>
      </w:pPr>
      <w:r>
        <w:rPr>
          <w:rFonts w:asciiTheme="minorHAnsi" w:hAnsiTheme="minorHAnsi" w:cstheme="minorHAnsi"/>
          <w:b/>
          <w:color w:val="auto"/>
          <w:sz w:val="22"/>
          <w:szCs w:val="22"/>
          <w:u w:val="single"/>
          <w:lang w:val="nl-NL"/>
        </w:rPr>
        <w:lastRenderedPageBreak/>
        <w:t>E. Categorieën van betrokkenen</w:t>
      </w:r>
    </w:p>
    <w:p w14:paraId="5281E626" w14:textId="3082ADBD" w:rsidR="006E4CB1" w:rsidRDefault="0001655A" w:rsidP="006E4CB1">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295142366"/>
          <w14:checkbox>
            <w14:checked w14:val="0"/>
            <w14:checkedState w14:val="2612" w14:font="MS Gothic"/>
            <w14:uncheckedState w14:val="2610" w14:font="MS Gothic"/>
          </w14:checkbox>
        </w:sdtPr>
        <w:sdtEndPr/>
        <w:sdtContent>
          <w:r w:rsidR="006E4CB1">
            <w:rPr>
              <w:rFonts w:ascii="MS Gothic" w:eastAsia="MS Gothic" w:hAnsi="MS Gothic" w:cstheme="minorHAnsi" w:hint="eastAsia"/>
              <w:color w:val="auto"/>
              <w:sz w:val="22"/>
              <w:szCs w:val="22"/>
              <w:lang w:val="nl-BE"/>
            </w:rPr>
            <w:t>☐</w:t>
          </w:r>
        </w:sdtContent>
      </w:sdt>
      <w:r w:rsidR="006E4CB1" w:rsidRPr="003E1141">
        <w:rPr>
          <w:rFonts w:asciiTheme="minorHAnsi" w:hAnsiTheme="minorHAnsi" w:cstheme="minorHAnsi"/>
          <w:color w:val="auto"/>
          <w:sz w:val="22"/>
          <w:szCs w:val="22"/>
          <w:lang w:val="nl-BE"/>
        </w:rPr>
        <w:t xml:space="preserve"> </w:t>
      </w:r>
      <w:r w:rsidR="006E4CB1">
        <w:rPr>
          <w:rFonts w:asciiTheme="minorHAnsi" w:hAnsiTheme="minorHAnsi" w:cstheme="minorHAnsi"/>
          <w:color w:val="auto"/>
          <w:sz w:val="22"/>
          <w:szCs w:val="22"/>
          <w:lang w:val="nl-BE"/>
        </w:rPr>
        <w:t>Leerlingen/cursisten en personen die ouderlijk gezag over de leerlingen uitoefenen</w:t>
      </w:r>
      <w:r w:rsidR="007B46D5">
        <w:rPr>
          <w:rFonts w:asciiTheme="minorHAnsi" w:hAnsiTheme="minorHAnsi" w:cstheme="minorHAnsi"/>
          <w:color w:val="auto"/>
          <w:sz w:val="22"/>
          <w:szCs w:val="22"/>
          <w:lang w:val="nl-BE"/>
        </w:rPr>
        <w:t xml:space="preserve"> </w:t>
      </w:r>
      <w:r w:rsidR="007B46D5" w:rsidRPr="007B46D5">
        <w:rPr>
          <w:rFonts w:asciiTheme="minorHAnsi" w:hAnsiTheme="minorHAnsi" w:cstheme="minorHAnsi"/>
          <w:color w:val="auto"/>
          <w:sz w:val="22"/>
          <w:szCs w:val="22"/>
          <w:lang w:val="nl-BE"/>
        </w:rPr>
        <w:t>of in rechte of in feite de minderjarige onder hun bewaring hebben</w:t>
      </w:r>
    </w:p>
    <w:p w14:paraId="5C6712E6" w14:textId="77777777" w:rsidR="006E4CB1" w:rsidRDefault="0001655A" w:rsidP="006E4CB1">
      <w:pPr>
        <w:spacing w:beforeLines="40" w:before="96" w:afterLines="20" w:after="48"/>
        <w:ind w:right="-144"/>
        <w:rPr>
          <w:rFonts w:asciiTheme="minorHAnsi" w:hAnsiTheme="minorHAnsi" w:cstheme="minorHAnsi"/>
          <w:color w:val="auto"/>
          <w:sz w:val="22"/>
          <w:szCs w:val="22"/>
          <w:lang w:val="nl-BE"/>
        </w:rPr>
      </w:pPr>
      <w:sdt>
        <w:sdtPr>
          <w:rPr>
            <w:rFonts w:asciiTheme="minorHAnsi" w:hAnsiTheme="minorHAnsi" w:cstheme="minorHAnsi"/>
            <w:color w:val="auto"/>
            <w:sz w:val="22"/>
            <w:szCs w:val="22"/>
            <w:lang w:val="nl-BE"/>
          </w:rPr>
          <w:id w:val="-2129615154"/>
          <w14:checkbox>
            <w14:checked w14:val="0"/>
            <w14:checkedState w14:val="2612" w14:font="MS Gothic"/>
            <w14:uncheckedState w14:val="2610" w14:font="MS Gothic"/>
          </w14:checkbox>
        </w:sdtPr>
        <w:sdtEndPr/>
        <w:sdtContent>
          <w:r w:rsidR="006E4CB1">
            <w:rPr>
              <w:rFonts w:ascii="MS Gothic" w:eastAsia="MS Gothic" w:hAnsi="MS Gothic" w:cstheme="minorHAnsi" w:hint="eastAsia"/>
              <w:color w:val="auto"/>
              <w:sz w:val="22"/>
              <w:szCs w:val="22"/>
              <w:lang w:val="nl-BE"/>
            </w:rPr>
            <w:t>☐</w:t>
          </w:r>
        </w:sdtContent>
      </w:sdt>
      <w:r w:rsidR="006E4CB1">
        <w:rPr>
          <w:rFonts w:asciiTheme="minorHAnsi" w:hAnsiTheme="minorHAnsi" w:cstheme="minorHAnsi"/>
          <w:color w:val="auto"/>
          <w:sz w:val="22"/>
          <w:szCs w:val="22"/>
          <w:lang w:val="nl-BE"/>
        </w:rPr>
        <w:t xml:space="preserve"> Personeel en medewerkers</w:t>
      </w:r>
    </w:p>
    <w:p w14:paraId="794CEC40" w14:textId="77777777" w:rsidR="006E4CB1" w:rsidRDefault="006E4CB1" w:rsidP="00F70133">
      <w:pPr>
        <w:spacing w:beforeLines="40" w:before="96" w:afterLines="20" w:after="48"/>
        <w:ind w:right="-144"/>
        <w:rPr>
          <w:rFonts w:asciiTheme="minorHAnsi" w:hAnsiTheme="minorHAnsi" w:cstheme="minorHAnsi"/>
          <w:b/>
          <w:color w:val="auto"/>
          <w:sz w:val="22"/>
          <w:szCs w:val="22"/>
          <w:u w:val="single"/>
          <w:lang w:val="nl-NL"/>
        </w:rPr>
      </w:pPr>
    </w:p>
    <w:p w14:paraId="17104645" w14:textId="1E2A15C3" w:rsidR="00F70133" w:rsidRDefault="006E4CB1" w:rsidP="00F70133">
      <w:pPr>
        <w:spacing w:beforeLines="40" w:before="96" w:afterLines="20" w:after="48"/>
        <w:ind w:right="-144"/>
        <w:rPr>
          <w:rFonts w:asciiTheme="minorHAnsi" w:hAnsiTheme="minorHAnsi" w:cstheme="minorHAnsi"/>
          <w:b/>
          <w:color w:val="auto"/>
          <w:sz w:val="22"/>
          <w:szCs w:val="22"/>
          <w:u w:val="single"/>
          <w:lang w:val="nl-NL"/>
        </w:rPr>
      </w:pPr>
      <w:r>
        <w:rPr>
          <w:rFonts w:asciiTheme="minorHAnsi" w:hAnsiTheme="minorHAnsi" w:cstheme="minorHAnsi"/>
          <w:b/>
          <w:color w:val="auto"/>
          <w:sz w:val="22"/>
          <w:szCs w:val="22"/>
          <w:u w:val="single"/>
          <w:lang w:val="nl-NL"/>
        </w:rPr>
        <w:t>F</w:t>
      </w:r>
      <w:r w:rsidR="00F70133" w:rsidRPr="003E1141">
        <w:rPr>
          <w:rFonts w:asciiTheme="minorHAnsi" w:hAnsiTheme="minorHAnsi" w:cstheme="minorHAnsi"/>
          <w:b/>
          <w:color w:val="auto"/>
          <w:sz w:val="22"/>
          <w:szCs w:val="22"/>
          <w:u w:val="single"/>
          <w:lang w:val="nl-NL"/>
        </w:rPr>
        <w:t xml:space="preserve">. </w:t>
      </w:r>
      <w:r w:rsidR="00A727CC">
        <w:rPr>
          <w:rFonts w:asciiTheme="minorHAnsi" w:hAnsiTheme="minorHAnsi" w:cstheme="minorHAnsi"/>
          <w:b/>
          <w:color w:val="auto"/>
          <w:sz w:val="22"/>
          <w:szCs w:val="22"/>
          <w:u w:val="single"/>
          <w:lang w:val="nl-NL"/>
        </w:rPr>
        <w:t>Opslag van de persoonsgegevens</w:t>
      </w:r>
      <w:r w:rsidR="00F70133" w:rsidRPr="003E1141">
        <w:rPr>
          <w:rFonts w:asciiTheme="minorHAnsi" w:hAnsiTheme="minorHAnsi" w:cstheme="minorHAnsi"/>
          <w:b/>
          <w:color w:val="auto"/>
          <w:sz w:val="22"/>
          <w:szCs w:val="22"/>
          <w:u w:val="single"/>
          <w:lang w:val="nl-NL"/>
        </w:rPr>
        <w:t xml:space="preserve">: </w:t>
      </w:r>
    </w:p>
    <w:p w14:paraId="4F91AA50" w14:textId="77777777" w:rsidR="006A77B1" w:rsidRPr="003E1141" w:rsidRDefault="006A77B1" w:rsidP="00F70133">
      <w:pPr>
        <w:spacing w:beforeLines="40" w:before="96" w:afterLines="20" w:after="48"/>
        <w:ind w:right="-144"/>
        <w:rPr>
          <w:rFonts w:asciiTheme="minorHAnsi" w:hAnsiTheme="minorHAnsi" w:cstheme="minorHAnsi"/>
          <w:b/>
          <w:color w:val="auto"/>
          <w:sz w:val="22"/>
          <w:szCs w:val="22"/>
          <w:u w:val="single"/>
          <w:lang w:val="nl-NL"/>
        </w:rPr>
      </w:pPr>
    </w:p>
    <w:tbl>
      <w:tblPr>
        <w:tblStyle w:val="Tabelraster"/>
        <w:tblW w:w="0" w:type="auto"/>
        <w:tblLook w:val="04A0" w:firstRow="1" w:lastRow="0" w:firstColumn="1" w:lastColumn="0" w:noHBand="0" w:noVBand="1"/>
      </w:tblPr>
      <w:tblGrid>
        <w:gridCol w:w="2645"/>
        <w:gridCol w:w="6415"/>
      </w:tblGrid>
      <w:tr w:rsidR="006A77B1" w:rsidRPr="006A77B1" w14:paraId="6B7169B6" w14:textId="77777777" w:rsidTr="00A819DC">
        <w:tc>
          <w:tcPr>
            <w:tcW w:w="2660" w:type="dxa"/>
          </w:tcPr>
          <w:p w14:paraId="35584719" w14:textId="77777777" w:rsidR="006A77B1" w:rsidRPr="00F1283D" w:rsidRDefault="006A77B1"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Plaats/l</w:t>
            </w:r>
            <w:r w:rsidRPr="003E1141">
              <w:rPr>
                <w:rFonts w:asciiTheme="minorHAnsi" w:hAnsiTheme="minorHAnsi" w:cstheme="minorHAnsi"/>
                <w:color w:val="auto"/>
                <w:sz w:val="22"/>
                <w:szCs w:val="22"/>
                <w:lang w:val="nl-NL"/>
              </w:rPr>
              <w:t>and van opslag en Verwerking van de Persoonsgegevens:</w:t>
            </w:r>
          </w:p>
        </w:tc>
        <w:tc>
          <w:tcPr>
            <w:tcW w:w="6550" w:type="dxa"/>
          </w:tcPr>
          <w:p w14:paraId="16AC4F78" w14:textId="77777777" w:rsidR="006A77B1" w:rsidRDefault="006A77B1"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bl>
    <w:p w14:paraId="1EB02984" w14:textId="77777777" w:rsidR="006A77B1" w:rsidRPr="006A77B1" w:rsidRDefault="006A77B1" w:rsidP="00F70133">
      <w:pPr>
        <w:spacing w:beforeLines="40" w:before="96" w:afterLines="20" w:after="48"/>
        <w:ind w:right="-144"/>
        <w:rPr>
          <w:rFonts w:asciiTheme="minorHAnsi" w:hAnsiTheme="minorHAnsi" w:cstheme="minorHAnsi"/>
          <w:color w:val="auto"/>
          <w:sz w:val="22"/>
          <w:szCs w:val="22"/>
          <w:lang w:val="nl-BE"/>
        </w:rPr>
      </w:pPr>
    </w:p>
    <w:p w14:paraId="03745BAA" w14:textId="7340A8AF" w:rsidR="00F70133" w:rsidRPr="003E1141" w:rsidRDefault="006A77B1" w:rsidP="00F70133">
      <w:pPr>
        <w:spacing w:beforeLines="40" w:before="96" w:afterLines="20" w:after="48"/>
        <w:ind w:right="-144"/>
        <w:rPr>
          <w:rFonts w:asciiTheme="minorHAnsi" w:hAnsiTheme="minorHAnsi" w:cstheme="minorHAnsi"/>
          <w:color w:val="auto"/>
          <w:sz w:val="22"/>
          <w:szCs w:val="22"/>
          <w:lang w:val="nl-NL"/>
        </w:rPr>
      </w:pPr>
      <w:r w:rsidRPr="006A77B1">
        <w:rPr>
          <w:rFonts w:asciiTheme="minorHAnsi" w:hAnsiTheme="minorHAnsi" w:cstheme="minorHAnsi"/>
          <w:i/>
          <w:color w:val="auto"/>
          <w:sz w:val="22"/>
          <w:szCs w:val="22"/>
          <w:lang w:val="nl-NL"/>
        </w:rPr>
        <w:t xml:space="preserve">Indien de Persoonsgegevens buiten de EER opgeslagen worden, </w:t>
      </w:r>
      <w:r w:rsidR="006D43D0">
        <w:rPr>
          <w:rFonts w:asciiTheme="minorHAnsi" w:hAnsiTheme="minorHAnsi" w:cstheme="minorHAnsi"/>
          <w:i/>
          <w:color w:val="auto"/>
          <w:sz w:val="22"/>
          <w:szCs w:val="22"/>
          <w:lang w:val="nl-NL"/>
        </w:rPr>
        <w:t xml:space="preserve">moet dit expliciet aangegeven worden en </w:t>
      </w:r>
      <w:r w:rsidRPr="006A77B1">
        <w:rPr>
          <w:rFonts w:asciiTheme="minorHAnsi" w:hAnsiTheme="minorHAnsi" w:cstheme="minorHAnsi"/>
          <w:i/>
          <w:color w:val="auto"/>
          <w:sz w:val="22"/>
          <w:szCs w:val="22"/>
          <w:lang w:val="nl-NL"/>
        </w:rPr>
        <w:t xml:space="preserve">dienen de passende waarborgen </w:t>
      </w:r>
      <w:r>
        <w:rPr>
          <w:rFonts w:asciiTheme="minorHAnsi" w:hAnsiTheme="minorHAnsi" w:cstheme="minorHAnsi"/>
          <w:i/>
          <w:color w:val="auto"/>
          <w:sz w:val="22"/>
          <w:szCs w:val="22"/>
          <w:lang w:val="nl-NL"/>
        </w:rPr>
        <w:t xml:space="preserve">(of een verwijzing ernaar) </w:t>
      </w:r>
      <w:r w:rsidRPr="006A77B1">
        <w:rPr>
          <w:rFonts w:asciiTheme="minorHAnsi" w:hAnsiTheme="minorHAnsi" w:cstheme="minorHAnsi"/>
          <w:i/>
          <w:color w:val="auto"/>
          <w:sz w:val="22"/>
          <w:szCs w:val="22"/>
          <w:lang w:val="nl-NL"/>
        </w:rPr>
        <w:t>opgenomen te worden.</w:t>
      </w:r>
      <w:r w:rsidR="00F70133" w:rsidRPr="003E1141">
        <w:rPr>
          <w:rFonts w:asciiTheme="minorHAnsi" w:hAnsiTheme="minorHAnsi" w:cstheme="minorHAnsi"/>
          <w:color w:val="auto"/>
          <w:sz w:val="22"/>
          <w:szCs w:val="22"/>
          <w:lang w:val="nl-NL"/>
        </w:rPr>
        <w:t xml:space="preserve"> </w:t>
      </w:r>
    </w:p>
    <w:p w14:paraId="21ED3F3C" w14:textId="77777777" w:rsidR="00F70133" w:rsidRPr="003E1141" w:rsidRDefault="00F70133" w:rsidP="00F70133">
      <w:p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 </w:t>
      </w:r>
    </w:p>
    <w:p w14:paraId="259F964C" w14:textId="3E477651" w:rsidR="00F70133" w:rsidRPr="003E1141" w:rsidRDefault="003F2B0E" w:rsidP="00F70133">
      <w:pPr>
        <w:spacing w:beforeLines="40" w:before="96" w:afterLines="20" w:after="48"/>
        <w:ind w:right="-144"/>
        <w:rPr>
          <w:rFonts w:asciiTheme="minorHAnsi" w:hAnsiTheme="minorHAnsi" w:cstheme="minorHAnsi"/>
          <w:b/>
          <w:color w:val="auto"/>
          <w:sz w:val="22"/>
          <w:szCs w:val="22"/>
          <w:u w:val="single"/>
          <w:lang w:val="nl-NL"/>
        </w:rPr>
      </w:pPr>
      <w:r>
        <w:rPr>
          <w:rFonts w:asciiTheme="minorHAnsi" w:hAnsiTheme="minorHAnsi" w:cstheme="minorHAnsi"/>
          <w:b/>
          <w:color w:val="auto"/>
          <w:sz w:val="22"/>
          <w:szCs w:val="22"/>
          <w:u w:val="single"/>
          <w:lang w:val="nl-NL"/>
        </w:rPr>
        <w:t>G</w:t>
      </w:r>
      <w:r w:rsidR="00F70133" w:rsidRPr="003E1141">
        <w:rPr>
          <w:rFonts w:asciiTheme="minorHAnsi" w:hAnsiTheme="minorHAnsi" w:cstheme="minorHAnsi"/>
          <w:b/>
          <w:color w:val="auto"/>
          <w:sz w:val="22"/>
          <w:szCs w:val="22"/>
          <w:u w:val="single"/>
          <w:lang w:val="nl-NL"/>
        </w:rPr>
        <w:t xml:space="preserve">. </w:t>
      </w:r>
      <w:proofErr w:type="spellStart"/>
      <w:r w:rsidR="00FF1DD6">
        <w:rPr>
          <w:rFonts w:asciiTheme="minorHAnsi" w:hAnsiTheme="minorHAnsi" w:cstheme="minorHAnsi"/>
          <w:b/>
          <w:color w:val="auto"/>
          <w:sz w:val="22"/>
          <w:szCs w:val="22"/>
          <w:u w:val="single"/>
          <w:lang w:val="nl-NL"/>
        </w:rPr>
        <w:t>Subverwerker</w:t>
      </w:r>
      <w:r w:rsidR="00F70133" w:rsidRPr="003E1141">
        <w:rPr>
          <w:rFonts w:asciiTheme="minorHAnsi" w:hAnsiTheme="minorHAnsi" w:cstheme="minorHAnsi"/>
          <w:b/>
          <w:color w:val="auto"/>
          <w:sz w:val="22"/>
          <w:szCs w:val="22"/>
          <w:u w:val="single"/>
          <w:lang w:val="nl-NL"/>
        </w:rPr>
        <w:t>s</w:t>
      </w:r>
      <w:proofErr w:type="spellEnd"/>
    </w:p>
    <w:p w14:paraId="7655AF9B" w14:textId="1CCAA217" w:rsidR="00F70133" w:rsidRDefault="007E637E" w:rsidP="00F70133">
      <w:p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Verwerker</w:t>
      </w:r>
      <w:r w:rsidR="00F70133" w:rsidRPr="003E1141">
        <w:rPr>
          <w:rFonts w:asciiTheme="minorHAnsi" w:hAnsiTheme="minorHAnsi" w:cstheme="minorHAnsi"/>
          <w:color w:val="auto"/>
          <w:sz w:val="22"/>
          <w:szCs w:val="22"/>
          <w:lang w:val="nl-NL"/>
        </w:rPr>
        <w:t xml:space="preserve"> maakt voor dienst/product gebruik van de volgende </w:t>
      </w:r>
      <w:proofErr w:type="spellStart"/>
      <w:r w:rsidR="00FF1DD6">
        <w:rPr>
          <w:rFonts w:asciiTheme="minorHAnsi" w:hAnsiTheme="minorHAnsi" w:cstheme="minorHAnsi"/>
          <w:color w:val="auto"/>
          <w:sz w:val="22"/>
          <w:szCs w:val="22"/>
          <w:lang w:val="nl-NL"/>
        </w:rPr>
        <w:t>Subverwerker</w:t>
      </w:r>
      <w:r w:rsidR="00F70133" w:rsidRPr="003E1141">
        <w:rPr>
          <w:rFonts w:asciiTheme="minorHAnsi" w:hAnsiTheme="minorHAnsi" w:cstheme="minorHAnsi"/>
          <w:color w:val="auto"/>
          <w:sz w:val="22"/>
          <w:szCs w:val="22"/>
          <w:lang w:val="nl-NL"/>
        </w:rPr>
        <w:t>s</w:t>
      </w:r>
      <w:proofErr w:type="spellEnd"/>
      <w:r w:rsidR="00F70133" w:rsidRPr="003E1141">
        <w:rPr>
          <w:rFonts w:asciiTheme="minorHAnsi" w:hAnsiTheme="minorHAnsi" w:cstheme="minorHAnsi"/>
          <w:color w:val="auto"/>
          <w:sz w:val="22"/>
          <w:szCs w:val="22"/>
          <w:lang w:val="nl-NL"/>
        </w:rPr>
        <w:t xml:space="preserve">: </w:t>
      </w:r>
    </w:p>
    <w:p w14:paraId="24B901EE" w14:textId="77777777" w:rsidR="00FA661C" w:rsidRPr="003E1141" w:rsidRDefault="00FA661C" w:rsidP="00F70133">
      <w:pPr>
        <w:spacing w:beforeLines="40" w:before="96" w:afterLines="20" w:after="48"/>
        <w:ind w:right="-144"/>
        <w:rPr>
          <w:rFonts w:asciiTheme="minorHAnsi" w:hAnsiTheme="minorHAnsi" w:cstheme="minorHAnsi"/>
          <w:color w:val="auto"/>
          <w:sz w:val="22"/>
          <w:szCs w:val="22"/>
          <w:lang w:val="nl-NL"/>
        </w:rPr>
      </w:pPr>
    </w:p>
    <w:tbl>
      <w:tblPr>
        <w:tblStyle w:val="Tabelraster"/>
        <w:tblW w:w="0" w:type="auto"/>
        <w:tblLook w:val="04A0" w:firstRow="1" w:lastRow="0" w:firstColumn="1" w:lastColumn="0" w:noHBand="0" w:noVBand="1"/>
      </w:tblPr>
      <w:tblGrid>
        <w:gridCol w:w="3020"/>
        <w:gridCol w:w="3010"/>
        <w:gridCol w:w="3030"/>
      </w:tblGrid>
      <w:tr w:rsidR="00FA661C" w:rsidRPr="00FA661C" w14:paraId="1C892871" w14:textId="77777777" w:rsidTr="00A819DC">
        <w:tc>
          <w:tcPr>
            <w:tcW w:w="3095" w:type="dxa"/>
            <w:shd w:val="clear" w:color="auto" w:fill="D9D9D9" w:themeFill="background1" w:themeFillShade="D9"/>
          </w:tcPr>
          <w:p w14:paraId="15A1D084"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Naam:</w:t>
            </w:r>
          </w:p>
        </w:tc>
        <w:tc>
          <w:tcPr>
            <w:tcW w:w="3095" w:type="dxa"/>
            <w:shd w:val="clear" w:color="auto" w:fill="D9D9D9" w:themeFill="background1" w:themeFillShade="D9"/>
          </w:tcPr>
          <w:p w14:paraId="7BC92820"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Omschrijving:</w:t>
            </w:r>
          </w:p>
        </w:tc>
        <w:tc>
          <w:tcPr>
            <w:tcW w:w="3096" w:type="dxa"/>
            <w:shd w:val="clear" w:color="auto" w:fill="D9D9D9" w:themeFill="background1" w:themeFillShade="D9"/>
          </w:tcPr>
          <w:p w14:paraId="6F153B19"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Plaats/l</w:t>
            </w:r>
            <w:r w:rsidRPr="003E1141">
              <w:rPr>
                <w:rFonts w:asciiTheme="minorHAnsi" w:hAnsiTheme="minorHAnsi" w:cstheme="minorHAnsi"/>
                <w:color w:val="auto"/>
                <w:sz w:val="22"/>
                <w:szCs w:val="22"/>
                <w:lang w:val="nl-NL"/>
              </w:rPr>
              <w:t>and van opslag en Verwerking</w:t>
            </w:r>
            <w:r>
              <w:rPr>
                <w:rFonts w:asciiTheme="minorHAnsi" w:hAnsiTheme="minorHAnsi" w:cstheme="minorHAnsi"/>
                <w:color w:val="auto"/>
                <w:sz w:val="22"/>
                <w:szCs w:val="22"/>
                <w:lang w:val="nl-NL"/>
              </w:rPr>
              <w:t>:</w:t>
            </w:r>
          </w:p>
        </w:tc>
      </w:tr>
      <w:tr w:rsidR="00FA661C" w:rsidRPr="00FA661C" w14:paraId="61DD28B7" w14:textId="77777777" w:rsidTr="00A819DC">
        <w:tc>
          <w:tcPr>
            <w:tcW w:w="3095" w:type="dxa"/>
          </w:tcPr>
          <w:p w14:paraId="54E1425A"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[Naam, adres en contactgegevens van de </w:t>
            </w:r>
            <w:proofErr w:type="spellStart"/>
            <w:r>
              <w:rPr>
                <w:rFonts w:asciiTheme="minorHAnsi" w:hAnsiTheme="minorHAnsi" w:cstheme="minorHAnsi"/>
                <w:color w:val="auto"/>
                <w:sz w:val="22"/>
                <w:szCs w:val="22"/>
                <w:lang w:val="nl-NL"/>
              </w:rPr>
              <w:t>Subverwerker</w:t>
            </w:r>
            <w:proofErr w:type="spellEnd"/>
            <w:r>
              <w:rPr>
                <w:rFonts w:asciiTheme="minorHAnsi" w:hAnsiTheme="minorHAnsi" w:cstheme="minorHAnsi"/>
                <w:color w:val="auto"/>
                <w:sz w:val="22"/>
                <w:szCs w:val="22"/>
                <w:lang w:val="nl-NL"/>
              </w:rPr>
              <w:t>]</w:t>
            </w:r>
          </w:p>
        </w:tc>
        <w:tc>
          <w:tcPr>
            <w:tcW w:w="3095" w:type="dxa"/>
          </w:tcPr>
          <w:p w14:paraId="60BB6596"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[B</w:t>
            </w:r>
            <w:r w:rsidRPr="003E1141">
              <w:rPr>
                <w:rFonts w:asciiTheme="minorHAnsi" w:hAnsiTheme="minorHAnsi" w:cstheme="minorHAnsi"/>
                <w:color w:val="auto"/>
                <w:sz w:val="22"/>
                <w:szCs w:val="22"/>
                <w:lang w:val="nl-NL"/>
              </w:rPr>
              <w:t xml:space="preserve">eknopte omschrijving taak/dienst waaruit blijkt welke informatie wordt Verwerkt door deze </w:t>
            </w:r>
            <w:proofErr w:type="spellStart"/>
            <w:r>
              <w:rPr>
                <w:rFonts w:asciiTheme="minorHAnsi" w:hAnsiTheme="minorHAnsi" w:cstheme="minorHAnsi"/>
                <w:color w:val="auto"/>
                <w:sz w:val="22"/>
                <w:szCs w:val="22"/>
                <w:lang w:val="nl-NL"/>
              </w:rPr>
              <w:t>Subverwerker</w:t>
            </w:r>
            <w:proofErr w:type="spellEnd"/>
            <w:r w:rsidRPr="003E1141">
              <w:rPr>
                <w:rFonts w:asciiTheme="minorHAnsi" w:hAnsiTheme="minorHAnsi" w:cstheme="minorHAnsi"/>
                <w:color w:val="auto"/>
                <w:sz w:val="22"/>
                <w:szCs w:val="22"/>
                <w:lang w:val="nl-NL"/>
              </w:rPr>
              <w:t>]</w:t>
            </w:r>
          </w:p>
        </w:tc>
        <w:tc>
          <w:tcPr>
            <w:tcW w:w="3096" w:type="dxa"/>
          </w:tcPr>
          <w:p w14:paraId="1035251B"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[Plaats/l</w:t>
            </w:r>
            <w:r w:rsidRPr="003E1141">
              <w:rPr>
                <w:rFonts w:asciiTheme="minorHAnsi" w:hAnsiTheme="minorHAnsi" w:cstheme="minorHAnsi"/>
                <w:color w:val="auto"/>
                <w:sz w:val="22"/>
                <w:szCs w:val="22"/>
                <w:lang w:val="nl-NL"/>
              </w:rPr>
              <w:t>and van opslag en Verwerking van de Persoonsgegevens (indien de Persoonsgegevens buiten de</w:t>
            </w:r>
            <w:r w:rsidRPr="003E1141">
              <w:rPr>
                <w:rFonts w:asciiTheme="minorHAnsi" w:hAnsiTheme="minorHAnsi" w:cstheme="minorHAnsi"/>
                <w:strike/>
                <w:color w:val="auto"/>
                <w:sz w:val="22"/>
                <w:szCs w:val="22"/>
                <w:lang w:val="nl-NL"/>
              </w:rPr>
              <w:t xml:space="preserve"> </w:t>
            </w:r>
            <w:r w:rsidRPr="003E1141">
              <w:rPr>
                <w:rFonts w:asciiTheme="minorHAnsi" w:hAnsiTheme="minorHAnsi" w:cstheme="minorHAnsi"/>
                <w:color w:val="auto"/>
                <w:sz w:val="22"/>
                <w:szCs w:val="22"/>
                <w:lang w:val="nl-NL"/>
              </w:rPr>
              <w:t>Europese Unie worden verwerkt wordt apart opgave gedaan van de landen waar de Persoonsgegevens worden verwerkt</w:t>
            </w:r>
            <w:r>
              <w:rPr>
                <w:rFonts w:asciiTheme="minorHAnsi" w:hAnsiTheme="minorHAnsi" w:cstheme="minorHAnsi"/>
                <w:color w:val="auto"/>
                <w:sz w:val="22"/>
                <w:szCs w:val="22"/>
                <w:lang w:val="nl-NL"/>
              </w:rPr>
              <w:t xml:space="preserve"> en op welke wijze gewaarborgd is dat de persoonsgegevens rechtmatig kunnen worden doorgegeven)]</w:t>
            </w:r>
          </w:p>
        </w:tc>
      </w:tr>
      <w:tr w:rsidR="00FA661C" w:rsidRPr="00FA661C" w14:paraId="6C812119" w14:textId="77777777" w:rsidTr="00A819DC">
        <w:tc>
          <w:tcPr>
            <w:tcW w:w="3095" w:type="dxa"/>
          </w:tcPr>
          <w:p w14:paraId="7C6FDF40"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[Naam, adres en contactgegevens van de </w:t>
            </w:r>
            <w:proofErr w:type="spellStart"/>
            <w:r>
              <w:rPr>
                <w:rFonts w:asciiTheme="minorHAnsi" w:hAnsiTheme="minorHAnsi" w:cstheme="minorHAnsi"/>
                <w:color w:val="auto"/>
                <w:sz w:val="22"/>
                <w:szCs w:val="22"/>
                <w:lang w:val="nl-NL"/>
              </w:rPr>
              <w:t>Subverwerker</w:t>
            </w:r>
            <w:proofErr w:type="spellEnd"/>
            <w:r>
              <w:rPr>
                <w:rFonts w:asciiTheme="minorHAnsi" w:hAnsiTheme="minorHAnsi" w:cstheme="minorHAnsi"/>
                <w:color w:val="auto"/>
                <w:sz w:val="22"/>
                <w:szCs w:val="22"/>
                <w:lang w:val="nl-NL"/>
              </w:rPr>
              <w:t>]</w:t>
            </w:r>
          </w:p>
        </w:tc>
        <w:tc>
          <w:tcPr>
            <w:tcW w:w="3095" w:type="dxa"/>
          </w:tcPr>
          <w:p w14:paraId="6AD4943B"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[B</w:t>
            </w:r>
            <w:r w:rsidRPr="003E1141">
              <w:rPr>
                <w:rFonts w:asciiTheme="minorHAnsi" w:hAnsiTheme="minorHAnsi" w:cstheme="minorHAnsi"/>
                <w:color w:val="auto"/>
                <w:sz w:val="22"/>
                <w:szCs w:val="22"/>
                <w:lang w:val="nl-NL"/>
              </w:rPr>
              <w:t xml:space="preserve">eknopte omschrijving taak/dienst waaruit blijkt welke informatie wordt Verwerkt door deze </w:t>
            </w:r>
            <w:proofErr w:type="spellStart"/>
            <w:r>
              <w:rPr>
                <w:rFonts w:asciiTheme="minorHAnsi" w:hAnsiTheme="minorHAnsi" w:cstheme="minorHAnsi"/>
                <w:color w:val="auto"/>
                <w:sz w:val="22"/>
                <w:szCs w:val="22"/>
                <w:lang w:val="nl-NL"/>
              </w:rPr>
              <w:t>Subverwerker</w:t>
            </w:r>
            <w:proofErr w:type="spellEnd"/>
            <w:r w:rsidRPr="003E1141">
              <w:rPr>
                <w:rFonts w:asciiTheme="minorHAnsi" w:hAnsiTheme="minorHAnsi" w:cstheme="minorHAnsi"/>
                <w:color w:val="auto"/>
                <w:sz w:val="22"/>
                <w:szCs w:val="22"/>
                <w:lang w:val="nl-NL"/>
              </w:rPr>
              <w:t>]</w:t>
            </w:r>
          </w:p>
        </w:tc>
        <w:tc>
          <w:tcPr>
            <w:tcW w:w="3096" w:type="dxa"/>
          </w:tcPr>
          <w:p w14:paraId="7847908B"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[Plaats/l</w:t>
            </w:r>
            <w:r w:rsidRPr="003E1141">
              <w:rPr>
                <w:rFonts w:asciiTheme="minorHAnsi" w:hAnsiTheme="minorHAnsi" w:cstheme="minorHAnsi"/>
                <w:color w:val="auto"/>
                <w:sz w:val="22"/>
                <w:szCs w:val="22"/>
                <w:lang w:val="nl-NL"/>
              </w:rPr>
              <w:t>and van opslag en Verwerking van de Persoonsgegevens (indien de Persoonsgegevens buiten de</w:t>
            </w:r>
            <w:r w:rsidRPr="003E1141">
              <w:rPr>
                <w:rFonts w:asciiTheme="minorHAnsi" w:hAnsiTheme="minorHAnsi" w:cstheme="minorHAnsi"/>
                <w:strike/>
                <w:color w:val="auto"/>
                <w:sz w:val="22"/>
                <w:szCs w:val="22"/>
                <w:lang w:val="nl-NL"/>
              </w:rPr>
              <w:t xml:space="preserve"> </w:t>
            </w:r>
            <w:r w:rsidRPr="003E1141">
              <w:rPr>
                <w:rFonts w:asciiTheme="minorHAnsi" w:hAnsiTheme="minorHAnsi" w:cstheme="minorHAnsi"/>
                <w:color w:val="auto"/>
                <w:sz w:val="22"/>
                <w:szCs w:val="22"/>
                <w:lang w:val="nl-NL"/>
              </w:rPr>
              <w:t>Europese Unie worden verwerkt wordt apart opgave gedaan van de landen waar de Persoonsgegevens worden verwerkt</w:t>
            </w:r>
            <w:r>
              <w:rPr>
                <w:rFonts w:asciiTheme="minorHAnsi" w:hAnsiTheme="minorHAnsi" w:cstheme="minorHAnsi"/>
                <w:color w:val="auto"/>
                <w:sz w:val="22"/>
                <w:szCs w:val="22"/>
                <w:lang w:val="nl-NL"/>
              </w:rPr>
              <w:t xml:space="preserve"> en op welke wijze </w:t>
            </w:r>
            <w:r>
              <w:rPr>
                <w:rFonts w:asciiTheme="minorHAnsi" w:hAnsiTheme="minorHAnsi" w:cstheme="minorHAnsi"/>
                <w:color w:val="auto"/>
                <w:sz w:val="22"/>
                <w:szCs w:val="22"/>
                <w:lang w:val="nl-NL"/>
              </w:rPr>
              <w:lastRenderedPageBreak/>
              <w:t>gewaarborgd is dat de persoonsgegevens rechtmatig kunnen worden doorgegeven)]</w:t>
            </w:r>
          </w:p>
        </w:tc>
      </w:tr>
      <w:tr w:rsidR="00FA661C" w:rsidRPr="00FA661C" w14:paraId="16D1A238" w14:textId="77777777" w:rsidTr="00A819DC">
        <w:tc>
          <w:tcPr>
            <w:tcW w:w="3095" w:type="dxa"/>
          </w:tcPr>
          <w:p w14:paraId="30DFBEFC"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lastRenderedPageBreak/>
              <w:t xml:space="preserve">[Naam, adres en contactgegevens van de </w:t>
            </w:r>
            <w:proofErr w:type="spellStart"/>
            <w:r>
              <w:rPr>
                <w:rFonts w:asciiTheme="minorHAnsi" w:hAnsiTheme="minorHAnsi" w:cstheme="minorHAnsi"/>
                <w:color w:val="auto"/>
                <w:sz w:val="22"/>
                <w:szCs w:val="22"/>
                <w:lang w:val="nl-NL"/>
              </w:rPr>
              <w:t>Subverwerker</w:t>
            </w:r>
            <w:proofErr w:type="spellEnd"/>
            <w:r>
              <w:rPr>
                <w:rFonts w:asciiTheme="minorHAnsi" w:hAnsiTheme="minorHAnsi" w:cstheme="minorHAnsi"/>
                <w:color w:val="auto"/>
                <w:sz w:val="22"/>
                <w:szCs w:val="22"/>
                <w:lang w:val="nl-NL"/>
              </w:rPr>
              <w:t>]</w:t>
            </w:r>
          </w:p>
        </w:tc>
        <w:tc>
          <w:tcPr>
            <w:tcW w:w="3095" w:type="dxa"/>
          </w:tcPr>
          <w:p w14:paraId="12AE899D"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[B</w:t>
            </w:r>
            <w:r w:rsidRPr="003E1141">
              <w:rPr>
                <w:rFonts w:asciiTheme="minorHAnsi" w:hAnsiTheme="minorHAnsi" w:cstheme="minorHAnsi"/>
                <w:color w:val="auto"/>
                <w:sz w:val="22"/>
                <w:szCs w:val="22"/>
                <w:lang w:val="nl-NL"/>
              </w:rPr>
              <w:t xml:space="preserve">eknopte omschrijving taak/dienst waaruit blijkt welke informatie wordt Verwerkt door deze </w:t>
            </w:r>
            <w:proofErr w:type="spellStart"/>
            <w:r>
              <w:rPr>
                <w:rFonts w:asciiTheme="minorHAnsi" w:hAnsiTheme="minorHAnsi" w:cstheme="minorHAnsi"/>
                <w:color w:val="auto"/>
                <w:sz w:val="22"/>
                <w:szCs w:val="22"/>
                <w:lang w:val="nl-NL"/>
              </w:rPr>
              <w:t>Subverwerker</w:t>
            </w:r>
            <w:proofErr w:type="spellEnd"/>
            <w:r w:rsidRPr="003E1141">
              <w:rPr>
                <w:rFonts w:asciiTheme="minorHAnsi" w:hAnsiTheme="minorHAnsi" w:cstheme="minorHAnsi"/>
                <w:color w:val="auto"/>
                <w:sz w:val="22"/>
                <w:szCs w:val="22"/>
                <w:lang w:val="nl-NL"/>
              </w:rPr>
              <w:t>]</w:t>
            </w:r>
          </w:p>
        </w:tc>
        <w:tc>
          <w:tcPr>
            <w:tcW w:w="3096" w:type="dxa"/>
          </w:tcPr>
          <w:p w14:paraId="4CE20B20" w14:textId="77777777" w:rsidR="00FA661C" w:rsidRDefault="00FA661C" w:rsidP="00A819DC">
            <w:pPr>
              <w:spacing w:beforeLines="40" w:before="96" w:afterLines="20" w:after="48" w:line="264" w:lineRule="auto"/>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[Plaats/l</w:t>
            </w:r>
            <w:r w:rsidRPr="003E1141">
              <w:rPr>
                <w:rFonts w:asciiTheme="minorHAnsi" w:hAnsiTheme="minorHAnsi" w:cstheme="minorHAnsi"/>
                <w:color w:val="auto"/>
                <w:sz w:val="22"/>
                <w:szCs w:val="22"/>
                <w:lang w:val="nl-NL"/>
              </w:rPr>
              <w:t>and van opslag en Verwerking van de Persoonsgegevens (indien de Persoonsgegevens buiten de</w:t>
            </w:r>
            <w:r w:rsidRPr="003E1141">
              <w:rPr>
                <w:rFonts w:asciiTheme="minorHAnsi" w:hAnsiTheme="minorHAnsi" w:cstheme="minorHAnsi"/>
                <w:strike/>
                <w:color w:val="auto"/>
                <w:sz w:val="22"/>
                <w:szCs w:val="22"/>
                <w:lang w:val="nl-NL"/>
              </w:rPr>
              <w:t xml:space="preserve"> </w:t>
            </w:r>
            <w:r w:rsidRPr="003E1141">
              <w:rPr>
                <w:rFonts w:asciiTheme="minorHAnsi" w:hAnsiTheme="minorHAnsi" w:cstheme="minorHAnsi"/>
                <w:color w:val="auto"/>
                <w:sz w:val="22"/>
                <w:szCs w:val="22"/>
                <w:lang w:val="nl-NL"/>
              </w:rPr>
              <w:t>Europese Unie worden verwerkt wordt apart opgave gedaan van de landen waar de Persoonsgegevens worden verwerkt</w:t>
            </w:r>
            <w:r>
              <w:rPr>
                <w:rFonts w:asciiTheme="minorHAnsi" w:hAnsiTheme="minorHAnsi" w:cstheme="minorHAnsi"/>
                <w:color w:val="auto"/>
                <w:sz w:val="22"/>
                <w:szCs w:val="22"/>
                <w:lang w:val="nl-NL"/>
              </w:rPr>
              <w:t xml:space="preserve"> en op welke wijze gewaarborgd is dat de persoonsgegevens rechtmatig kunnen worden doorgegeven)]</w:t>
            </w:r>
          </w:p>
        </w:tc>
      </w:tr>
    </w:tbl>
    <w:p w14:paraId="7AFB3CCE" w14:textId="77777777" w:rsidR="00AE60F1" w:rsidRPr="003E1141" w:rsidRDefault="00AE60F1" w:rsidP="00F70133">
      <w:pPr>
        <w:spacing w:beforeLines="40" w:before="96" w:afterLines="20" w:after="48"/>
        <w:ind w:right="-144"/>
        <w:rPr>
          <w:rFonts w:asciiTheme="minorHAnsi" w:hAnsiTheme="minorHAnsi" w:cstheme="minorHAnsi"/>
          <w:color w:val="auto"/>
          <w:sz w:val="22"/>
          <w:szCs w:val="22"/>
          <w:lang w:val="nl-NL"/>
        </w:rPr>
      </w:pPr>
    </w:p>
    <w:p w14:paraId="1358B049" w14:textId="77777777" w:rsidR="00F70133" w:rsidRPr="003E1141" w:rsidRDefault="003F2B0E" w:rsidP="00F70133">
      <w:pPr>
        <w:spacing w:beforeLines="40" w:before="96" w:afterLines="20" w:after="48"/>
        <w:ind w:right="-144"/>
        <w:rPr>
          <w:rFonts w:asciiTheme="minorHAnsi" w:hAnsiTheme="minorHAnsi" w:cstheme="minorHAnsi"/>
          <w:b/>
          <w:color w:val="auto"/>
          <w:sz w:val="22"/>
          <w:szCs w:val="22"/>
          <w:u w:val="single"/>
          <w:lang w:val="nl-NL"/>
        </w:rPr>
      </w:pPr>
      <w:r>
        <w:rPr>
          <w:rFonts w:asciiTheme="minorHAnsi" w:hAnsiTheme="minorHAnsi" w:cstheme="minorHAnsi"/>
          <w:b/>
          <w:color w:val="auto"/>
          <w:sz w:val="22"/>
          <w:szCs w:val="22"/>
          <w:u w:val="single"/>
          <w:lang w:val="nl-NL"/>
        </w:rPr>
        <w:t>H</w:t>
      </w:r>
      <w:r w:rsidR="00F70133" w:rsidRPr="003E1141">
        <w:rPr>
          <w:rFonts w:asciiTheme="minorHAnsi" w:hAnsiTheme="minorHAnsi" w:cstheme="minorHAnsi"/>
          <w:b/>
          <w:color w:val="auto"/>
          <w:sz w:val="22"/>
          <w:szCs w:val="22"/>
          <w:u w:val="single"/>
          <w:lang w:val="nl-NL"/>
        </w:rPr>
        <w:t>. Contactgegevens</w:t>
      </w:r>
    </w:p>
    <w:p w14:paraId="4C6FA754" w14:textId="77777777" w:rsidR="00F70133" w:rsidRPr="003E1141" w:rsidRDefault="00F70133" w:rsidP="00F70133">
      <w:p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Voor vragen of opmerkingen over deze bijsluiter of de werking van dit product of deze dienst, kunt u terecht bij: [contactgegevens]. </w:t>
      </w:r>
    </w:p>
    <w:p w14:paraId="72730DF1" w14:textId="77777777" w:rsidR="009C2B06" w:rsidRPr="003E1141" w:rsidRDefault="009C2B06" w:rsidP="00F70133">
      <w:pPr>
        <w:spacing w:beforeLines="40" w:before="96" w:afterLines="20" w:after="48"/>
        <w:ind w:right="-144"/>
        <w:rPr>
          <w:rFonts w:asciiTheme="minorHAnsi" w:hAnsiTheme="minorHAnsi" w:cstheme="minorHAnsi"/>
          <w:b/>
          <w:color w:val="auto"/>
          <w:sz w:val="22"/>
          <w:szCs w:val="22"/>
          <w:u w:val="single"/>
          <w:lang w:val="nl-NL"/>
        </w:rPr>
      </w:pPr>
    </w:p>
    <w:p w14:paraId="42EABAE1" w14:textId="11075DA8" w:rsidR="00F70133" w:rsidRPr="003E1141" w:rsidRDefault="003F2B0E" w:rsidP="00F70133">
      <w:p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b/>
          <w:color w:val="auto"/>
          <w:sz w:val="22"/>
          <w:szCs w:val="22"/>
          <w:u w:val="single"/>
          <w:lang w:val="nl-NL"/>
        </w:rPr>
        <w:t>I</w:t>
      </w:r>
      <w:r w:rsidR="00F70133" w:rsidRPr="003E1141">
        <w:rPr>
          <w:rFonts w:asciiTheme="minorHAnsi" w:hAnsiTheme="minorHAnsi" w:cstheme="minorHAnsi"/>
          <w:b/>
          <w:color w:val="auto"/>
          <w:sz w:val="22"/>
          <w:szCs w:val="22"/>
          <w:u w:val="single"/>
          <w:lang w:val="nl-NL"/>
        </w:rPr>
        <w:t>. Versie</w:t>
      </w:r>
      <w:r w:rsidR="00A824F3" w:rsidRPr="003E1141">
        <w:rPr>
          <w:rFonts w:asciiTheme="minorHAnsi" w:hAnsiTheme="minorHAnsi" w:cstheme="minorHAnsi"/>
          <w:b/>
          <w:color w:val="auto"/>
          <w:sz w:val="22"/>
          <w:szCs w:val="22"/>
          <w:u w:val="single"/>
          <w:lang w:val="nl-NL"/>
        </w:rPr>
        <w:t xml:space="preserve"> </w:t>
      </w:r>
      <w:r w:rsidR="00F70133" w:rsidRPr="003E1141">
        <w:rPr>
          <w:rFonts w:asciiTheme="minorHAnsi" w:hAnsiTheme="minorHAnsi" w:cstheme="minorHAnsi"/>
          <w:color w:val="auto"/>
          <w:sz w:val="22"/>
          <w:szCs w:val="22"/>
          <w:lang w:val="nl-NL"/>
        </w:rPr>
        <w:t>[versie nummer en datum laatste aanpassing]</w:t>
      </w:r>
      <w:r w:rsidR="00D25EED">
        <w:rPr>
          <w:rFonts w:asciiTheme="minorHAnsi" w:hAnsiTheme="minorHAnsi" w:cstheme="minorHAnsi"/>
          <w:color w:val="auto"/>
          <w:sz w:val="22"/>
          <w:szCs w:val="22"/>
          <w:lang w:val="nl-NL"/>
        </w:rPr>
        <w:t>: Versie 0.</w:t>
      </w:r>
      <w:r w:rsidR="00860B0A">
        <w:rPr>
          <w:rFonts w:asciiTheme="minorHAnsi" w:hAnsiTheme="minorHAnsi" w:cstheme="minorHAnsi"/>
          <w:color w:val="auto"/>
          <w:sz w:val="22"/>
          <w:szCs w:val="22"/>
          <w:lang w:val="nl-NL"/>
        </w:rPr>
        <w:t>4</w:t>
      </w:r>
      <w:r w:rsidR="00D25EED">
        <w:rPr>
          <w:rFonts w:asciiTheme="minorHAnsi" w:hAnsiTheme="minorHAnsi" w:cstheme="minorHAnsi"/>
          <w:color w:val="auto"/>
          <w:sz w:val="22"/>
          <w:szCs w:val="22"/>
          <w:lang w:val="nl-NL"/>
        </w:rPr>
        <w:t xml:space="preserve"> </w:t>
      </w:r>
      <w:r w:rsidR="00860B0A">
        <w:rPr>
          <w:rFonts w:asciiTheme="minorHAnsi" w:hAnsiTheme="minorHAnsi" w:cstheme="minorHAnsi"/>
          <w:color w:val="auto"/>
          <w:sz w:val="22"/>
          <w:szCs w:val="22"/>
          <w:lang w:val="nl-NL"/>
        </w:rPr>
        <w:t>april</w:t>
      </w:r>
      <w:r w:rsidR="00D25EED">
        <w:rPr>
          <w:rFonts w:asciiTheme="minorHAnsi" w:hAnsiTheme="minorHAnsi" w:cstheme="minorHAnsi"/>
          <w:color w:val="auto"/>
          <w:sz w:val="22"/>
          <w:szCs w:val="22"/>
          <w:lang w:val="nl-NL"/>
        </w:rPr>
        <w:t xml:space="preserve"> 2018</w:t>
      </w:r>
    </w:p>
    <w:p w14:paraId="42102BF8" w14:textId="77777777" w:rsidR="00A824F3" w:rsidRPr="003E1141" w:rsidRDefault="00A824F3" w:rsidP="00F70133">
      <w:pPr>
        <w:spacing w:beforeLines="40" w:before="96" w:afterLines="20" w:after="48"/>
        <w:ind w:right="-144"/>
        <w:rPr>
          <w:rFonts w:asciiTheme="minorHAnsi" w:hAnsiTheme="minorHAnsi" w:cstheme="minorHAnsi"/>
          <w:color w:val="auto"/>
          <w:sz w:val="22"/>
          <w:szCs w:val="22"/>
          <w:lang w:val="nl-NL"/>
        </w:rPr>
      </w:pPr>
    </w:p>
    <w:p w14:paraId="0173A7F5" w14:textId="77777777" w:rsidR="003B6A6C" w:rsidRDefault="003B6A6C">
      <w:pPr>
        <w:spacing w:before="0" w:line="240" w:lineRule="auto"/>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br w:type="page"/>
      </w:r>
    </w:p>
    <w:p w14:paraId="4CFF13D5" w14:textId="245C3499" w:rsidR="00F70133" w:rsidRPr="003E1141" w:rsidRDefault="00F70133" w:rsidP="006C1D41">
      <w:pPr>
        <w:spacing w:before="0" w:line="240" w:lineRule="auto"/>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lastRenderedPageBreak/>
        <w:t xml:space="preserve">BIJLAGE 2: </w:t>
      </w:r>
      <w:r w:rsidR="0019298C">
        <w:rPr>
          <w:rFonts w:asciiTheme="minorHAnsi" w:hAnsiTheme="minorHAnsi" w:cstheme="minorHAnsi"/>
          <w:b/>
          <w:color w:val="auto"/>
          <w:sz w:val="22"/>
          <w:szCs w:val="22"/>
          <w:lang w:val="nl-NL"/>
        </w:rPr>
        <w:t xml:space="preserve">Algemene </w:t>
      </w:r>
      <w:r w:rsidRPr="003E1141">
        <w:rPr>
          <w:rFonts w:asciiTheme="minorHAnsi" w:hAnsiTheme="minorHAnsi" w:cstheme="minorHAnsi"/>
          <w:b/>
          <w:color w:val="auto"/>
          <w:sz w:val="22"/>
          <w:szCs w:val="22"/>
          <w:lang w:val="nl-NL"/>
        </w:rPr>
        <w:t>Technische en organisatorische beveiligingsmaatregelen</w:t>
      </w:r>
    </w:p>
    <w:p w14:paraId="1C890EE3" w14:textId="74682343" w:rsidR="00327E4B" w:rsidRDefault="00327E4B" w:rsidP="00F70133">
      <w:p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Volgens artikel 28.1 van de AVG doet de Verwerkersverantwoordelijke uitsluitend een beroep op Verwerkers die afdoende garanties m.b.t. technische en organisatorische maatregelen bieden zodat Persoonsgegevens voldoende beschermd zijn en de rechten van de Betrokkene gewaarborgd blijven.</w:t>
      </w:r>
    </w:p>
    <w:p w14:paraId="70A8A433" w14:textId="2D01655D" w:rsidR="00F70133" w:rsidRPr="003E1141" w:rsidRDefault="001B5DAD" w:rsidP="00F70133">
      <w:pPr>
        <w:spacing w:beforeLines="40" w:before="96" w:afterLines="20" w:after="48"/>
        <w:ind w:right="-144"/>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Volgens </w:t>
      </w:r>
      <w:r w:rsidR="00B07246" w:rsidRPr="003E1141">
        <w:rPr>
          <w:rFonts w:asciiTheme="minorHAnsi" w:hAnsiTheme="minorHAnsi" w:cstheme="minorHAnsi"/>
          <w:color w:val="auto"/>
          <w:sz w:val="22"/>
          <w:szCs w:val="22"/>
          <w:lang w:val="nl-NL"/>
        </w:rPr>
        <w:t xml:space="preserve">artikel </w:t>
      </w:r>
      <w:r>
        <w:rPr>
          <w:rFonts w:asciiTheme="minorHAnsi" w:hAnsiTheme="minorHAnsi" w:cstheme="minorHAnsi"/>
          <w:color w:val="auto"/>
          <w:sz w:val="22"/>
          <w:szCs w:val="22"/>
          <w:lang w:val="nl-NL"/>
        </w:rPr>
        <w:t>3</w:t>
      </w:r>
      <w:r w:rsidR="00B07246" w:rsidRPr="003E1141">
        <w:rPr>
          <w:rFonts w:asciiTheme="minorHAnsi" w:hAnsiTheme="minorHAnsi" w:cstheme="minorHAnsi"/>
          <w:color w:val="auto"/>
          <w:sz w:val="22"/>
          <w:szCs w:val="22"/>
          <w:lang w:val="nl-NL"/>
        </w:rPr>
        <w:t>2 van de AVG</w:t>
      </w:r>
      <w:r w:rsidR="00F70133" w:rsidRPr="003E1141">
        <w:rPr>
          <w:rFonts w:asciiTheme="minorHAnsi" w:hAnsiTheme="minorHAnsi" w:cstheme="minorHAnsi"/>
          <w:color w:val="auto"/>
          <w:sz w:val="22"/>
          <w:szCs w:val="22"/>
          <w:lang w:val="nl-NL"/>
        </w:rPr>
        <w:t xml:space="preserve"> </w:t>
      </w:r>
      <w:r>
        <w:rPr>
          <w:rFonts w:asciiTheme="minorHAnsi" w:hAnsiTheme="minorHAnsi" w:cstheme="minorHAnsi"/>
          <w:color w:val="auto"/>
          <w:sz w:val="22"/>
          <w:szCs w:val="22"/>
          <w:lang w:val="nl-NL"/>
        </w:rPr>
        <w:t>moet de Verwerker passende</w:t>
      </w:r>
      <w:r w:rsidR="00F70133" w:rsidRPr="003E1141">
        <w:rPr>
          <w:rFonts w:asciiTheme="minorHAnsi" w:hAnsiTheme="minorHAnsi" w:cstheme="minorHAnsi"/>
          <w:color w:val="auto"/>
          <w:sz w:val="22"/>
          <w:szCs w:val="22"/>
          <w:lang w:val="nl-NL"/>
        </w:rPr>
        <w:t xml:space="preserve"> technische en organisatorische maatregelen  nemen ter beveiliging van de Verwerking van Persoonsgegevens.</w:t>
      </w:r>
    </w:p>
    <w:p w14:paraId="517AA6C1" w14:textId="6BAB476C" w:rsidR="00F70133" w:rsidRDefault="004A5740" w:rsidP="00F70133">
      <w:pPr>
        <w:spacing w:beforeLines="40" w:before="96" w:afterLines="20" w:after="48"/>
        <w:ind w:right="-144"/>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t xml:space="preserve">In deze bijlage geven Verwerkers aan wat hun algemene technische en organisatorische beveiligingsmaatregelen zijn zodat Verwerkingsverantwoordelijke voldoende garanties </w:t>
      </w:r>
      <w:r w:rsidR="00E919BE">
        <w:rPr>
          <w:rFonts w:asciiTheme="minorHAnsi" w:hAnsiTheme="minorHAnsi" w:cstheme="minorHAnsi"/>
          <w:b/>
          <w:color w:val="auto"/>
          <w:sz w:val="22"/>
          <w:szCs w:val="22"/>
          <w:lang w:val="nl-NL"/>
        </w:rPr>
        <w:t xml:space="preserve">krijgt </w:t>
      </w:r>
      <w:r>
        <w:rPr>
          <w:rFonts w:asciiTheme="minorHAnsi" w:hAnsiTheme="minorHAnsi" w:cstheme="minorHAnsi"/>
          <w:b/>
          <w:color w:val="auto"/>
          <w:sz w:val="22"/>
          <w:szCs w:val="22"/>
          <w:lang w:val="nl-NL"/>
        </w:rPr>
        <w:t xml:space="preserve">inzake beveiliging van Persoonsgegevens. </w:t>
      </w:r>
    </w:p>
    <w:p w14:paraId="24DFDDAB" w14:textId="77777777" w:rsidR="00B52BE7" w:rsidRPr="003E1141" w:rsidRDefault="00B52BE7" w:rsidP="00F70133">
      <w:pPr>
        <w:spacing w:beforeLines="40" w:before="96" w:afterLines="20" w:after="48"/>
        <w:ind w:right="-144"/>
        <w:rPr>
          <w:rFonts w:asciiTheme="minorHAnsi" w:hAnsiTheme="minorHAnsi" w:cstheme="minorHAnsi"/>
          <w:b/>
          <w:color w:val="auto"/>
          <w:sz w:val="22"/>
          <w:szCs w:val="22"/>
          <w:lang w:val="nl-NL"/>
        </w:rPr>
      </w:pPr>
    </w:p>
    <w:tbl>
      <w:tblPr>
        <w:tblStyle w:val="Tabelraster"/>
        <w:tblW w:w="0" w:type="auto"/>
        <w:tblLook w:val="04A0" w:firstRow="1" w:lastRow="0" w:firstColumn="1" w:lastColumn="0" w:noHBand="0" w:noVBand="1"/>
      </w:tblPr>
      <w:tblGrid>
        <w:gridCol w:w="2638"/>
        <w:gridCol w:w="6422"/>
      </w:tblGrid>
      <w:tr w:rsidR="00B52BE7" w14:paraId="2F2512D5" w14:textId="77777777" w:rsidTr="00A819DC">
        <w:tc>
          <w:tcPr>
            <w:tcW w:w="2660" w:type="dxa"/>
          </w:tcPr>
          <w:p w14:paraId="61FD62A5" w14:textId="77777777" w:rsidR="00B52BE7" w:rsidRPr="00F1283D" w:rsidRDefault="00B52BE7"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Eventuele certificeringen:</w:t>
            </w:r>
          </w:p>
        </w:tc>
        <w:tc>
          <w:tcPr>
            <w:tcW w:w="6550" w:type="dxa"/>
          </w:tcPr>
          <w:p w14:paraId="50BE49E1" w14:textId="77777777" w:rsidR="00B52BE7" w:rsidRDefault="00B52BE7"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r w:rsidR="00B52BE7" w14:paraId="229EA25B" w14:textId="77777777" w:rsidTr="00A819DC">
        <w:tc>
          <w:tcPr>
            <w:tcW w:w="2660" w:type="dxa"/>
          </w:tcPr>
          <w:p w14:paraId="3C5043E8" w14:textId="77777777" w:rsidR="00B52BE7" w:rsidRPr="003E1141" w:rsidRDefault="00B52BE7"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Audits/derden-verklaringen:</w:t>
            </w:r>
          </w:p>
        </w:tc>
        <w:tc>
          <w:tcPr>
            <w:tcW w:w="6550" w:type="dxa"/>
          </w:tcPr>
          <w:p w14:paraId="6E49DC8B" w14:textId="77777777" w:rsidR="00B52BE7" w:rsidRDefault="00B52BE7" w:rsidP="00A819DC">
            <w:pPr>
              <w:tabs>
                <w:tab w:val="left" w:pos="3686"/>
              </w:tabs>
              <w:spacing w:beforeLines="40" w:before="96" w:afterLines="20" w:after="48" w:line="264" w:lineRule="auto"/>
              <w:ind w:right="-144"/>
              <w:rPr>
                <w:rFonts w:asciiTheme="minorHAnsi" w:hAnsiTheme="minorHAnsi" w:cstheme="minorHAnsi"/>
                <w:color w:val="auto"/>
                <w:sz w:val="22"/>
                <w:szCs w:val="22"/>
                <w:lang w:val="nl-NL"/>
              </w:rPr>
            </w:pPr>
          </w:p>
        </w:tc>
      </w:tr>
    </w:tbl>
    <w:p w14:paraId="24C662E3" w14:textId="77777777" w:rsidR="00B52BE7" w:rsidRDefault="00B52BE7" w:rsidP="00F70133">
      <w:pPr>
        <w:spacing w:beforeLines="40" w:before="96" w:afterLines="20" w:after="48"/>
        <w:ind w:right="-144"/>
        <w:rPr>
          <w:rFonts w:asciiTheme="minorHAnsi" w:hAnsiTheme="minorHAnsi" w:cstheme="minorHAnsi"/>
          <w:b/>
          <w:color w:val="auto"/>
          <w:sz w:val="22"/>
          <w:szCs w:val="22"/>
          <w:lang w:val="nl-NL"/>
        </w:rPr>
      </w:pPr>
    </w:p>
    <w:p w14:paraId="695C1C44" w14:textId="4BEC4A48" w:rsidR="00F70133" w:rsidRDefault="00E13210" w:rsidP="00F70133">
      <w:pPr>
        <w:spacing w:beforeLines="40" w:before="96" w:afterLines="20" w:after="48"/>
        <w:ind w:right="-144"/>
        <w:rPr>
          <w:rFonts w:asciiTheme="minorHAnsi" w:hAnsiTheme="minorHAnsi" w:cstheme="minorHAnsi"/>
          <w:b/>
          <w:color w:val="auto"/>
          <w:sz w:val="22"/>
          <w:szCs w:val="22"/>
          <w:lang w:val="nl-NL"/>
        </w:rPr>
      </w:pPr>
      <w:r>
        <w:rPr>
          <w:rFonts w:asciiTheme="minorHAnsi" w:hAnsiTheme="minorHAnsi" w:cstheme="minorHAnsi"/>
          <w:b/>
          <w:color w:val="auto"/>
          <w:sz w:val="22"/>
          <w:szCs w:val="22"/>
          <w:lang w:val="nl-NL"/>
        </w:rPr>
        <w:t>Algemene o</w:t>
      </w:r>
      <w:r w:rsidR="00F70133" w:rsidRPr="003E1141">
        <w:rPr>
          <w:rFonts w:asciiTheme="minorHAnsi" w:hAnsiTheme="minorHAnsi" w:cstheme="minorHAnsi"/>
          <w:b/>
          <w:color w:val="auto"/>
          <w:sz w:val="22"/>
          <w:szCs w:val="22"/>
          <w:lang w:val="nl-NL"/>
        </w:rPr>
        <w:t xml:space="preserve">mschrijving van de maatregelen zoals bedoeld in artikel </w:t>
      </w:r>
      <w:r w:rsidR="00DA24AA">
        <w:rPr>
          <w:rFonts w:asciiTheme="minorHAnsi" w:hAnsiTheme="minorHAnsi" w:cstheme="minorHAnsi"/>
          <w:b/>
          <w:color w:val="auto"/>
          <w:sz w:val="22"/>
          <w:szCs w:val="22"/>
          <w:lang w:val="nl-NL"/>
        </w:rPr>
        <w:t>6</w:t>
      </w:r>
      <w:r w:rsidR="00F70133" w:rsidRPr="003E1141">
        <w:rPr>
          <w:rFonts w:asciiTheme="minorHAnsi" w:hAnsiTheme="minorHAnsi" w:cstheme="minorHAnsi"/>
          <w:b/>
          <w:color w:val="auto"/>
          <w:sz w:val="22"/>
          <w:szCs w:val="22"/>
          <w:lang w:val="nl-NL"/>
        </w:rPr>
        <w:t xml:space="preserve">.2 </w:t>
      </w:r>
      <w:r w:rsidR="00DA24AA">
        <w:rPr>
          <w:rFonts w:asciiTheme="minorHAnsi" w:hAnsiTheme="minorHAnsi" w:cstheme="minorHAnsi"/>
          <w:b/>
          <w:color w:val="auto"/>
          <w:sz w:val="22"/>
          <w:szCs w:val="22"/>
          <w:lang w:val="nl-NL"/>
        </w:rPr>
        <w:t xml:space="preserve">van de </w:t>
      </w:r>
      <w:r w:rsidR="00AA0356" w:rsidRPr="003E1141">
        <w:rPr>
          <w:rFonts w:asciiTheme="minorHAnsi" w:hAnsiTheme="minorHAnsi" w:cstheme="minorHAnsi"/>
          <w:b/>
          <w:color w:val="auto"/>
          <w:sz w:val="22"/>
          <w:szCs w:val="22"/>
          <w:lang w:val="nl-NL"/>
        </w:rPr>
        <w:t>Verwerkersovereenkomst</w:t>
      </w:r>
    </w:p>
    <w:p w14:paraId="42EA99A0" w14:textId="77777777" w:rsidR="004C2DD1" w:rsidRPr="003E1141" w:rsidRDefault="004C2DD1" w:rsidP="00F70133">
      <w:pPr>
        <w:spacing w:beforeLines="40" w:before="96" w:afterLines="20" w:after="48"/>
        <w:ind w:right="-144"/>
        <w:rPr>
          <w:rFonts w:asciiTheme="minorHAnsi" w:hAnsiTheme="minorHAnsi" w:cstheme="minorHAnsi"/>
          <w:b/>
          <w:color w:val="auto"/>
          <w:sz w:val="22"/>
          <w:szCs w:val="22"/>
          <w:lang w:val="nl-NL"/>
        </w:rPr>
      </w:pPr>
    </w:p>
    <w:p w14:paraId="3E4631A4" w14:textId="77777777" w:rsidR="004C2DD1" w:rsidRPr="00AF2D8C" w:rsidRDefault="004C2DD1" w:rsidP="004C2DD1">
      <w:pPr>
        <w:spacing w:beforeLines="40" w:before="96" w:afterLines="20" w:after="48" w:line="264" w:lineRule="auto"/>
        <w:ind w:right="-144"/>
        <w:rPr>
          <w:rFonts w:asciiTheme="minorHAnsi" w:hAnsiTheme="minorHAnsi" w:cstheme="minorHAnsi"/>
          <w:color w:val="auto"/>
          <w:sz w:val="22"/>
          <w:szCs w:val="22"/>
          <w:u w:val="single"/>
          <w:lang w:val="nl-NL"/>
        </w:rPr>
      </w:pPr>
      <w:r w:rsidRPr="00AF2D8C">
        <w:rPr>
          <w:rFonts w:asciiTheme="minorHAnsi" w:hAnsiTheme="minorHAnsi" w:cstheme="minorHAnsi"/>
          <w:color w:val="auto"/>
          <w:sz w:val="22"/>
          <w:szCs w:val="22"/>
          <w:u w:val="single"/>
          <w:lang w:val="nl-NL"/>
        </w:rPr>
        <w:t>I. Algemene omschrijving van de maatregelen om te waarborgen dat enkel bevoegd personeel toegang heeft tot de Verwerking van Persoonsgegevens.</w:t>
      </w:r>
    </w:p>
    <w:p w14:paraId="25EB2FEE"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p>
    <w:p w14:paraId="4A9A7EA6"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Meer in het bijzonder de uitwerking welke (groepen) medewerkers van de Verwerker toegang hebben tot welke Persoonsgegevens, inclusief een omschrijving van handelingen die deze medewerkers uit mogen voeren met de persoonsgegevens.</w:t>
      </w:r>
    </w:p>
    <w:p w14:paraId="23F98132" w14:textId="77777777" w:rsidR="004C2DD1" w:rsidRPr="003E1141" w:rsidRDefault="004C2DD1" w:rsidP="004C2DD1">
      <w:pPr>
        <w:spacing w:beforeLines="40" w:before="96" w:afterLines="20" w:after="48" w:line="264" w:lineRule="auto"/>
        <w:ind w:right="-144"/>
        <w:rPr>
          <w:rFonts w:asciiTheme="minorHAnsi" w:hAnsiTheme="minorHAnsi" w:cstheme="minorHAnsi"/>
          <w:i/>
          <w:color w:val="auto"/>
          <w:sz w:val="22"/>
          <w:szCs w:val="22"/>
          <w:lang w:val="nl-NL"/>
        </w:rPr>
      </w:pPr>
      <w:r w:rsidRPr="003E1141">
        <w:rPr>
          <w:rFonts w:asciiTheme="minorHAnsi" w:hAnsiTheme="minorHAnsi" w:cstheme="minorHAnsi"/>
          <w:i/>
          <w:color w:val="auto"/>
          <w:sz w:val="22"/>
          <w:szCs w:val="22"/>
          <w:lang w:val="nl-NL"/>
        </w:rPr>
        <w:t>a. (groepen van) medewerkers die toegang hebben tot welke Persoonsgegevens:</w:t>
      </w:r>
    </w:p>
    <w:p w14:paraId="35DE1B4E" w14:textId="77777777" w:rsidR="004C2DD1" w:rsidRDefault="004C2DD1" w:rsidP="004C2DD1">
      <w:pPr>
        <w:spacing w:beforeLines="40" w:before="96" w:afterLines="20" w:after="48" w:line="264" w:lineRule="auto"/>
        <w:ind w:right="-144"/>
        <w:rPr>
          <w:rFonts w:asciiTheme="minorHAnsi" w:hAnsiTheme="minorHAnsi" w:cstheme="minorHAnsi"/>
          <w:i/>
          <w:color w:val="auto"/>
          <w:sz w:val="22"/>
          <w:szCs w:val="22"/>
          <w:lang w:val="nl-NL"/>
        </w:rPr>
      </w:pPr>
      <w:r w:rsidRPr="003E1141">
        <w:rPr>
          <w:rFonts w:asciiTheme="minorHAnsi" w:hAnsiTheme="minorHAnsi" w:cstheme="minorHAnsi"/>
          <w:i/>
          <w:color w:val="auto"/>
          <w:sz w:val="22"/>
          <w:szCs w:val="22"/>
          <w:lang w:val="nl-NL"/>
        </w:rPr>
        <w:t>b. handelingen die deze medewerkers uitvoeren met de Persoonsgegevens:</w:t>
      </w:r>
    </w:p>
    <w:p w14:paraId="24CA4565" w14:textId="77777777" w:rsidR="004C2DD1" w:rsidRPr="003E1141" w:rsidRDefault="004C2DD1" w:rsidP="004C2DD1">
      <w:pPr>
        <w:spacing w:beforeLines="40" w:before="96" w:afterLines="20" w:after="48" w:line="264" w:lineRule="auto"/>
        <w:ind w:right="-144"/>
        <w:rPr>
          <w:rFonts w:asciiTheme="minorHAnsi" w:hAnsiTheme="minorHAnsi" w:cstheme="minorHAnsi"/>
          <w:i/>
          <w:color w:val="auto"/>
          <w:sz w:val="22"/>
          <w:szCs w:val="22"/>
          <w:lang w:val="nl-NL"/>
        </w:rPr>
      </w:pPr>
      <w:r>
        <w:rPr>
          <w:rFonts w:asciiTheme="minorHAnsi" w:hAnsiTheme="minorHAnsi" w:cstheme="minorHAnsi"/>
          <w:i/>
          <w:color w:val="auto"/>
          <w:sz w:val="22"/>
          <w:szCs w:val="22"/>
          <w:lang w:val="nl-NL"/>
        </w:rPr>
        <w:t>c. de geheimhoudingsverplichting:</w:t>
      </w:r>
    </w:p>
    <w:p w14:paraId="7ED50728" w14:textId="77777777" w:rsidR="004C2DD1" w:rsidRPr="003E1141" w:rsidRDefault="004C2DD1" w:rsidP="004C2DD1">
      <w:pPr>
        <w:spacing w:beforeLines="40" w:before="96" w:afterLines="20" w:after="48" w:line="264" w:lineRule="auto"/>
        <w:ind w:right="-144"/>
        <w:rPr>
          <w:rFonts w:asciiTheme="minorHAnsi" w:hAnsiTheme="minorHAnsi" w:cstheme="minorHAnsi"/>
          <w:b/>
          <w:color w:val="auto"/>
          <w:sz w:val="22"/>
          <w:szCs w:val="22"/>
          <w:lang w:val="nl-NL"/>
        </w:rPr>
      </w:pPr>
    </w:p>
    <w:p w14:paraId="4D809712" w14:textId="77777777" w:rsidR="004C2DD1" w:rsidRPr="00AF2D8C" w:rsidRDefault="004C2DD1" w:rsidP="004C2DD1">
      <w:pPr>
        <w:spacing w:beforeLines="40" w:before="96" w:afterLines="20" w:after="48" w:line="264" w:lineRule="auto"/>
        <w:ind w:right="-144"/>
        <w:rPr>
          <w:rFonts w:asciiTheme="minorHAnsi" w:hAnsiTheme="minorHAnsi" w:cstheme="minorHAnsi"/>
          <w:color w:val="auto"/>
          <w:sz w:val="22"/>
          <w:szCs w:val="22"/>
          <w:u w:val="single"/>
          <w:lang w:val="nl-NL"/>
        </w:rPr>
      </w:pPr>
      <w:r w:rsidRPr="00AF2D8C">
        <w:rPr>
          <w:rFonts w:asciiTheme="minorHAnsi" w:hAnsiTheme="minorHAnsi" w:cstheme="minorHAnsi"/>
          <w:color w:val="auto"/>
          <w:sz w:val="22"/>
          <w:szCs w:val="22"/>
          <w:u w:val="single"/>
          <w:lang w:val="nl-NL"/>
        </w:rPr>
        <w:t>II. Algemene omschrijving van de maatregelen om de Persoonsgegevens te beschermen tegen onopzettelijke of onrechtmatige vernietiging, onopzettelijk verlies of wijziging, onbevoegde of onrechtmatige opslag, Verwerking, toegang of openbaarmaking.</w:t>
      </w:r>
    </w:p>
    <w:p w14:paraId="59306C06"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p>
    <w:p w14:paraId="31ACFDE5"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 xml:space="preserve">Meer in het bijzonder de uitwerking van de door Verwerker getroffen technische en organisatorische (beveiligings-)maatregelen en de daarbij gehanteerde beveiligingsnorm. </w:t>
      </w:r>
    </w:p>
    <w:p w14:paraId="5494FA41"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[beschrijving beveiliging applicatie/platform]</w:t>
      </w:r>
    </w:p>
    <w:p w14:paraId="72517510"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[beschrijving wijze van identificatie/authenticatie/autorisatie en beveiliging daarvan]</w:t>
      </w:r>
    </w:p>
    <w:p w14:paraId="3A04E4C5" w14:textId="77777777" w:rsidR="004C2DD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[beschrijving beveiliging van wijze van uitwisseling/transport van gegevens]</w:t>
      </w:r>
    </w:p>
    <w:p w14:paraId="68C91A14"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w:t>
      </w:r>
      <w:r>
        <w:rPr>
          <w:rFonts w:asciiTheme="minorHAnsi" w:hAnsiTheme="minorHAnsi" w:cstheme="minorHAnsi"/>
          <w:color w:val="auto"/>
          <w:sz w:val="22"/>
          <w:szCs w:val="22"/>
          <w:lang w:val="nl-NL"/>
        </w:rPr>
        <w:t>beschrijving beveiliging tegen verlies van gegevens (back-up)</w:t>
      </w:r>
      <w:r w:rsidRPr="003E1141">
        <w:rPr>
          <w:rFonts w:asciiTheme="minorHAnsi" w:hAnsiTheme="minorHAnsi" w:cstheme="minorHAnsi"/>
          <w:color w:val="auto"/>
          <w:sz w:val="22"/>
          <w:szCs w:val="22"/>
          <w:lang w:val="nl-NL"/>
        </w:rPr>
        <w:t>]</w:t>
      </w:r>
    </w:p>
    <w:p w14:paraId="05FA5A2B"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p>
    <w:p w14:paraId="7061E27C" w14:textId="77777777" w:rsidR="004C2DD1" w:rsidRPr="00AF2D8C" w:rsidRDefault="004C2DD1" w:rsidP="004C2DD1">
      <w:pPr>
        <w:spacing w:beforeLines="40" w:before="96" w:afterLines="20" w:after="48" w:line="264" w:lineRule="auto"/>
        <w:ind w:right="-144"/>
        <w:rPr>
          <w:rFonts w:asciiTheme="minorHAnsi" w:hAnsiTheme="minorHAnsi" w:cstheme="minorHAnsi"/>
          <w:color w:val="auto"/>
          <w:sz w:val="22"/>
          <w:szCs w:val="22"/>
          <w:u w:val="single"/>
          <w:lang w:val="nl-NL"/>
        </w:rPr>
      </w:pPr>
      <w:r w:rsidRPr="00AF2D8C">
        <w:rPr>
          <w:rFonts w:asciiTheme="minorHAnsi" w:hAnsiTheme="minorHAnsi" w:cstheme="minorHAnsi"/>
          <w:color w:val="auto"/>
          <w:sz w:val="22"/>
          <w:szCs w:val="22"/>
          <w:u w:val="single"/>
          <w:lang w:val="nl-NL"/>
        </w:rPr>
        <w:lastRenderedPageBreak/>
        <w:t>III. Algemene omschrijving rond het informatieveiligheidsbeleid en de maatregelen om zwakke plekken te identificeren en aan te pakken ten aanzien van de Verwerking van Persoonsgegevens in de systemen die worden ingezet voor het verlenen van diensten aan de Onderwijsinstelling.</w:t>
      </w:r>
    </w:p>
    <w:p w14:paraId="763A9818" w14:textId="77777777" w:rsidR="004C2DD1" w:rsidRPr="003E1141" w:rsidRDefault="004C2DD1" w:rsidP="004C2DD1">
      <w:pPr>
        <w:spacing w:beforeLines="40" w:before="96" w:afterLines="20" w:after="48" w:line="264" w:lineRule="auto"/>
        <w:ind w:right="-144"/>
        <w:rPr>
          <w:rFonts w:asciiTheme="minorHAnsi" w:hAnsiTheme="minorHAnsi" w:cstheme="minorHAnsi"/>
          <w:color w:val="auto"/>
          <w:sz w:val="22"/>
          <w:szCs w:val="22"/>
          <w:lang w:val="nl-NL"/>
        </w:rPr>
      </w:pPr>
    </w:p>
    <w:p w14:paraId="40E9C409" w14:textId="77777777" w:rsidR="004C2DD1" w:rsidRPr="003E1141" w:rsidRDefault="004C2DD1" w:rsidP="004C2DD1">
      <w:pPr>
        <w:spacing w:beforeLines="40" w:before="96" w:afterLines="20" w:after="48" w:line="264" w:lineRule="auto"/>
        <w:ind w:right="-144"/>
        <w:rPr>
          <w:rFonts w:asciiTheme="minorHAnsi" w:hAnsiTheme="minorHAnsi" w:cstheme="minorHAnsi"/>
          <w:i/>
          <w:color w:val="auto"/>
          <w:sz w:val="22"/>
          <w:szCs w:val="22"/>
          <w:lang w:val="nl-NL"/>
        </w:rPr>
      </w:pPr>
      <w:r w:rsidRPr="003E1141">
        <w:rPr>
          <w:rFonts w:asciiTheme="minorHAnsi" w:hAnsiTheme="minorHAnsi" w:cstheme="minorHAnsi"/>
          <w:i/>
          <w:color w:val="auto"/>
          <w:sz w:val="22"/>
          <w:szCs w:val="22"/>
          <w:lang w:val="nl-NL"/>
        </w:rPr>
        <w:t>[zoals een periodieke analyse van (security) incidenten, het periodiek uitvoeren van een extern/intern kwetsbaarhedenonderzoek (</w:t>
      </w:r>
      <w:proofErr w:type="spellStart"/>
      <w:r w:rsidRPr="003E1141">
        <w:rPr>
          <w:rFonts w:asciiTheme="minorHAnsi" w:hAnsiTheme="minorHAnsi" w:cstheme="minorHAnsi"/>
          <w:i/>
          <w:color w:val="auto"/>
          <w:sz w:val="22"/>
          <w:szCs w:val="22"/>
          <w:lang w:val="nl-NL"/>
        </w:rPr>
        <w:t>ethical</w:t>
      </w:r>
      <w:proofErr w:type="spellEnd"/>
      <w:r w:rsidRPr="003E1141">
        <w:rPr>
          <w:rFonts w:asciiTheme="minorHAnsi" w:hAnsiTheme="minorHAnsi" w:cstheme="minorHAnsi"/>
          <w:i/>
          <w:color w:val="auto"/>
          <w:sz w:val="22"/>
          <w:szCs w:val="22"/>
          <w:lang w:val="nl-NL"/>
        </w:rPr>
        <w:t xml:space="preserve"> hack) of het periodiek uitvoeren van controles op beveiliging van systemen]</w:t>
      </w:r>
    </w:p>
    <w:p w14:paraId="7879357A" w14:textId="77777777" w:rsidR="0000669F" w:rsidRPr="003E1141" w:rsidRDefault="0000669F">
      <w:pPr>
        <w:spacing w:before="0" w:line="240" w:lineRule="auto"/>
        <w:rPr>
          <w:rFonts w:asciiTheme="minorHAnsi" w:hAnsiTheme="minorHAnsi" w:cstheme="minorHAnsi"/>
          <w:b/>
          <w:color w:val="auto"/>
          <w:sz w:val="22"/>
          <w:szCs w:val="22"/>
          <w:u w:val="single"/>
          <w:lang w:val="nl-NL"/>
        </w:rPr>
      </w:pPr>
    </w:p>
    <w:p w14:paraId="5D058BFE" w14:textId="77777777" w:rsidR="0000669F" w:rsidRDefault="0000669F" w:rsidP="0000669F">
      <w:pPr>
        <w:spacing w:before="0" w:line="240" w:lineRule="auto"/>
        <w:rPr>
          <w:rFonts w:asciiTheme="minorHAnsi" w:hAnsiTheme="minorHAnsi" w:cstheme="minorHAnsi"/>
          <w:b/>
          <w:color w:val="auto"/>
          <w:sz w:val="22"/>
          <w:szCs w:val="22"/>
          <w:lang w:val="nl-NL"/>
        </w:rPr>
      </w:pPr>
      <w:r w:rsidRPr="003E1141">
        <w:rPr>
          <w:rFonts w:asciiTheme="minorHAnsi" w:hAnsiTheme="minorHAnsi" w:cstheme="minorHAnsi"/>
          <w:b/>
          <w:color w:val="auto"/>
          <w:sz w:val="22"/>
          <w:szCs w:val="22"/>
          <w:lang w:val="nl-NL"/>
        </w:rPr>
        <w:t>Informeren</w:t>
      </w:r>
      <w:r w:rsidR="00014FA0" w:rsidRPr="003E1141">
        <w:rPr>
          <w:rFonts w:asciiTheme="minorHAnsi" w:hAnsiTheme="minorHAnsi" w:cstheme="minorHAnsi"/>
          <w:b/>
          <w:color w:val="auto"/>
          <w:sz w:val="22"/>
          <w:szCs w:val="22"/>
          <w:lang w:val="nl-NL"/>
        </w:rPr>
        <w:t xml:space="preserve"> over</w:t>
      </w:r>
      <w:r w:rsidRPr="003E1141">
        <w:rPr>
          <w:rFonts w:asciiTheme="minorHAnsi" w:hAnsiTheme="minorHAnsi" w:cstheme="minorHAnsi"/>
          <w:b/>
          <w:color w:val="auto"/>
          <w:sz w:val="22"/>
          <w:szCs w:val="22"/>
          <w:lang w:val="nl-NL"/>
        </w:rPr>
        <w:t xml:space="preserve"> </w:t>
      </w:r>
      <w:r w:rsidR="0059644D">
        <w:rPr>
          <w:rFonts w:asciiTheme="minorHAnsi" w:hAnsiTheme="minorHAnsi" w:cstheme="minorHAnsi"/>
          <w:b/>
          <w:color w:val="auto"/>
          <w:sz w:val="22"/>
          <w:szCs w:val="22"/>
          <w:lang w:val="nl-NL"/>
        </w:rPr>
        <w:t>Inbreuken in verband met persoonsgegevens</w:t>
      </w:r>
    </w:p>
    <w:p w14:paraId="38D88716" w14:textId="77777777" w:rsidR="0059644D" w:rsidRPr="003E1141" w:rsidRDefault="0059644D" w:rsidP="0000669F">
      <w:pPr>
        <w:spacing w:before="0" w:line="240" w:lineRule="auto"/>
        <w:rPr>
          <w:rFonts w:asciiTheme="minorHAnsi" w:hAnsiTheme="minorHAnsi" w:cstheme="minorHAnsi"/>
          <w:color w:val="auto"/>
          <w:sz w:val="22"/>
          <w:szCs w:val="22"/>
          <w:lang w:val="nl-NL"/>
        </w:rPr>
      </w:pPr>
    </w:p>
    <w:p w14:paraId="0901F1EA" w14:textId="54F172F1" w:rsidR="0000669F" w:rsidRPr="003E1141" w:rsidRDefault="004B4DEE" w:rsidP="0000669F">
      <w:pPr>
        <w:spacing w:before="0" w:line="240" w:lineRule="auto"/>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Het</w:t>
      </w:r>
      <w:r w:rsidR="00014FA0" w:rsidRPr="003E1141">
        <w:rPr>
          <w:rFonts w:asciiTheme="minorHAnsi" w:hAnsiTheme="minorHAnsi" w:cstheme="minorHAnsi"/>
          <w:color w:val="auto"/>
          <w:sz w:val="22"/>
          <w:szCs w:val="22"/>
          <w:lang w:val="nl-NL"/>
        </w:rPr>
        <w:t xml:space="preserve"> </w:t>
      </w:r>
      <w:r w:rsidR="0000669F" w:rsidRPr="003E1141">
        <w:rPr>
          <w:rFonts w:asciiTheme="minorHAnsi" w:hAnsiTheme="minorHAnsi" w:cstheme="minorHAnsi"/>
          <w:color w:val="auto"/>
          <w:sz w:val="22"/>
          <w:szCs w:val="22"/>
          <w:lang w:val="nl-NL"/>
        </w:rPr>
        <w:t xml:space="preserve">informeren in geval van </w:t>
      </w:r>
      <w:r w:rsidR="0059644D" w:rsidRPr="0059644D">
        <w:rPr>
          <w:rFonts w:asciiTheme="minorHAnsi" w:hAnsiTheme="minorHAnsi" w:cstheme="minorHAnsi"/>
          <w:color w:val="auto"/>
          <w:sz w:val="22"/>
          <w:szCs w:val="22"/>
          <w:lang w:val="nl-NL"/>
        </w:rPr>
        <w:t>Inbreuken in verband met persoonsgegevens</w:t>
      </w:r>
      <w:r w:rsidR="009451A2" w:rsidRPr="003E1141">
        <w:rPr>
          <w:rFonts w:asciiTheme="minorHAnsi" w:hAnsiTheme="minorHAnsi" w:cstheme="minorHAnsi"/>
          <w:color w:val="auto"/>
          <w:sz w:val="22"/>
          <w:szCs w:val="22"/>
          <w:lang w:val="nl-NL"/>
        </w:rPr>
        <w:t xml:space="preserve"> en/of incidenten met betrekking tot beveiliging</w:t>
      </w:r>
      <w:r w:rsidR="00094E55">
        <w:rPr>
          <w:rFonts w:asciiTheme="minorHAnsi" w:hAnsiTheme="minorHAnsi" w:cstheme="minorHAnsi"/>
          <w:color w:val="auto"/>
          <w:sz w:val="22"/>
          <w:szCs w:val="22"/>
          <w:lang w:val="nl-NL"/>
        </w:rPr>
        <w:t>.</w:t>
      </w:r>
      <w:r w:rsidR="00014FA0" w:rsidRPr="003E1141">
        <w:rPr>
          <w:rFonts w:asciiTheme="minorHAnsi" w:hAnsiTheme="minorHAnsi" w:cstheme="minorHAnsi"/>
          <w:color w:val="auto"/>
          <w:sz w:val="22"/>
          <w:szCs w:val="22"/>
          <w:lang w:val="nl-NL"/>
        </w:rPr>
        <w:t xml:space="preserve"> </w:t>
      </w:r>
      <w:r w:rsidR="00BA5A7E">
        <w:rPr>
          <w:rFonts w:asciiTheme="minorHAnsi" w:hAnsiTheme="minorHAnsi" w:cstheme="minorHAnsi"/>
          <w:color w:val="auto"/>
          <w:sz w:val="22"/>
          <w:szCs w:val="22"/>
          <w:lang w:val="nl-NL"/>
        </w:rPr>
        <w:t>Indien en voor zover het niet mogelijk is om alle informatie gelijktijdig te verstrekken, kan de onderstaande informatie zonder onredelijke vertraging in stappen worden verstrekt.</w:t>
      </w:r>
    </w:p>
    <w:p w14:paraId="7503581A" w14:textId="2DD4E18F" w:rsidR="00094E55" w:rsidRDefault="00094E55" w:rsidP="00B90A71">
      <w:pPr>
        <w:pStyle w:val="Lijstalinea"/>
        <w:ind w:left="1065"/>
        <w:rPr>
          <w:rFonts w:asciiTheme="minorHAnsi" w:hAnsiTheme="minorHAnsi" w:cstheme="minorHAnsi"/>
          <w:sz w:val="22"/>
          <w:szCs w:val="22"/>
          <w:lang w:val="nl-NL"/>
        </w:rPr>
      </w:pPr>
    </w:p>
    <w:p w14:paraId="661166CB" w14:textId="1AD83F5B" w:rsidR="006324BD" w:rsidRPr="003E1141" w:rsidRDefault="0000669F" w:rsidP="006324BD">
      <w:pPr>
        <w:pStyle w:val="Lijstalinea"/>
        <w:numPr>
          <w:ilvl w:val="0"/>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Informatie </w:t>
      </w:r>
      <w:r w:rsidR="00B50E80" w:rsidRPr="003E1141">
        <w:rPr>
          <w:rFonts w:asciiTheme="minorHAnsi" w:hAnsiTheme="minorHAnsi" w:cstheme="minorHAnsi"/>
          <w:sz w:val="22"/>
          <w:szCs w:val="22"/>
          <w:lang w:val="nl-NL"/>
        </w:rPr>
        <w:t xml:space="preserve">die in ieder geval </w:t>
      </w:r>
      <w:r w:rsidRPr="003E1141">
        <w:rPr>
          <w:rFonts w:asciiTheme="minorHAnsi" w:hAnsiTheme="minorHAnsi" w:cstheme="minorHAnsi"/>
          <w:sz w:val="22"/>
          <w:szCs w:val="22"/>
          <w:lang w:val="nl-NL"/>
        </w:rPr>
        <w:t xml:space="preserve">over </w:t>
      </w:r>
      <w:r w:rsidR="00B50E80" w:rsidRPr="003E1141">
        <w:rPr>
          <w:rFonts w:asciiTheme="minorHAnsi" w:hAnsiTheme="minorHAnsi" w:cstheme="minorHAnsi"/>
          <w:sz w:val="22"/>
          <w:szCs w:val="22"/>
          <w:lang w:val="nl-NL"/>
        </w:rPr>
        <w:t>een</w:t>
      </w:r>
      <w:r w:rsidRPr="003E1141">
        <w:rPr>
          <w:rFonts w:asciiTheme="minorHAnsi" w:hAnsiTheme="minorHAnsi" w:cstheme="minorHAnsi"/>
          <w:sz w:val="22"/>
          <w:szCs w:val="22"/>
          <w:lang w:val="nl-NL"/>
        </w:rPr>
        <w:t xml:space="preserve"> incident</w:t>
      </w:r>
      <w:r w:rsidR="00B50E80" w:rsidRPr="003E1141">
        <w:rPr>
          <w:rFonts w:asciiTheme="minorHAnsi" w:hAnsiTheme="minorHAnsi" w:cstheme="minorHAnsi"/>
          <w:sz w:val="22"/>
          <w:szCs w:val="22"/>
          <w:lang w:val="nl-NL"/>
        </w:rPr>
        <w:t xml:space="preserve"> gedeeld moet worden</w:t>
      </w:r>
      <w:r w:rsidR="00D6109A">
        <w:rPr>
          <w:rFonts w:asciiTheme="minorHAnsi" w:hAnsiTheme="minorHAnsi" w:cstheme="minorHAnsi"/>
          <w:sz w:val="22"/>
          <w:szCs w:val="22"/>
          <w:lang w:val="nl-NL"/>
        </w:rPr>
        <w:t xml:space="preserve"> zodat de Verwerkingsverantwoordelijke aan de meldplicht aan de Gegevensbeschermingsautoriteit kan voldoen</w:t>
      </w:r>
      <w:r w:rsidR="00B742CC">
        <w:rPr>
          <w:rFonts w:asciiTheme="minorHAnsi" w:hAnsiTheme="minorHAnsi" w:cstheme="minorHAnsi"/>
          <w:sz w:val="22"/>
          <w:szCs w:val="22"/>
          <w:lang w:val="nl-NL"/>
        </w:rPr>
        <w:t>.</w:t>
      </w:r>
      <w:r w:rsidRPr="003E1141">
        <w:rPr>
          <w:rFonts w:asciiTheme="minorHAnsi" w:hAnsiTheme="minorHAnsi" w:cstheme="minorHAnsi"/>
          <w:sz w:val="22"/>
          <w:szCs w:val="22"/>
          <w:lang w:val="nl-NL"/>
        </w:rPr>
        <w:t xml:space="preserve"> </w:t>
      </w:r>
      <w:r w:rsidR="006324BD" w:rsidRPr="003E1141">
        <w:rPr>
          <w:rFonts w:asciiTheme="minorHAnsi" w:hAnsiTheme="minorHAnsi" w:cstheme="minorHAnsi"/>
          <w:sz w:val="22"/>
          <w:szCs w:val="22"/>
          <w:lang w:val="nl-NL"/>
        </w:rPr>
        <w:t>De vetgedrukte elementen moeten zeker worde</w:t>
      </w:r>
      <w:r w:rsidR="002A4AEA" w:rsidRPr="003E1141">
        <w:rPr>
          <w:rFonts w:asciiTheme="minorHAnsi" w:hAnsiTheme="minorHAnsi" w:cstheme="minorHAnsi"/>
          <w:sz w:val="22"/>
          <w:szCs w:val="22"/>
          <w:lang w:val="nl-NL"/>
        </w:rPr>
        <w:t>n mee</w:t>
      </w:r>
      <w:r w:rsidR="0059644D">
        <w:rPr>
          <w:rFonts w:asciiTheme="minorHAnsi" w:hAnsiTheme="minorHAnsi" w:cstheme="minorHAnsi"/>
          <w:sz w:val="22"/>
          <w:szCs w:val="22"/>
          <w:lang w:val="nl-NL"/>
        </w:rPr>
        <w:t xml:space="preserve">gedeeld ingeval van een </w:t>
      </w:r>
      <w:r w:rsidR="006324BD" w:rsidRPr="003E1141">
        <w:rPr>
          <w:rFonts w:asciiTheme="minorHAnsi" w:hAnsiTheme="minorHAnsi" w:cstheme="minorHAnsi"/>
          <w:sz w:val="22"/>
          <w:szCs w:val="22"/>
          <w:lang w:val="nl-NL"/>
        </w:rPr>
        <w:t>inbreuk in verband met</w:t>
      </w:r>
      <w:r w:rsidR="0059644D">
        <w:rPr>
          <w:rFonts w:asciiTheme="minorHAnsi" w:hAnsiTheme="minorHAnsi" w:cstheme="minorHAnsi"/>
          <w:sz w:val="22"/>
          <w:szCs w:val="22"/>
          <w:lang w:val="nl-NL"/>
        </w:rPr>
        <w:t xml:space="preserve"> persoonsgegevens</w:t>
      </w:r>
      <w:r w:rsidR="006324BD" w:rsidRPr="003E1141">
        <w:rPr>
          <w:rFonts w:asciiTheme="minorHAnsi" w:hAnsiTheme="minorHAnsi" w:cstheme="minorHAnsi"/>
          <w:sz w:val="22"/>
          <w:szCs w:val="22"/>
          <w:lang w:val="nl-NL"/>
        </w:rPr>
        <w:t>.</w:t>
      </w:r>
    </w:p>
    <w:p w14:paraId="44A15E00" w14:textId="6431DE22"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kenmerken van het incident, zoals: datum en tijdstip constatering, samenvatting incident, kenmerk en </w:t>
      </w:r>
      <w:r w:rsidRPr="003E1141">
        <w:rPr>
          <w:rFonts w:asciiTheme="minorHAnsi" w:hAnsiTheme="minorHAnsi" w:cstheme="minorHAnsi"/>
          <w:b/>
          <w:sz w:val="22"/>
          <w:szCs w:val="22"/>
          <w:lang w:val="nl-NL"/>
        </w:rPr>
        <w:t>aard incident</w:t>
      </w:r>
      <w:r w:rsidRPr="003E1141">
        <w:rPr>
          <w:rFonts w:asciiTheme="minorHAnsi" w:hAnsiTheme="minorHAnsi" w:cstheme="minorHAnsi"/>
          <w:sz w:val="22"/>
          <w:szCs w:val="22"/>
          <w:lang w:val="nl-NL"/>
        </w:rPr>
        <w:t xml:space="preserve"> (hoe heeft het zich voorgedaan, heeft het betrekking op lezen, kopiëren, veranderen, verwijderen/vernietigen en/of diefstal van persoonsgegevens);</w:t>
      </w:r>
    </w:p>
    <w:p w14:paraId="7DA0012F" w14:textId="77777777"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Pr="00B742CC">
        <w:rPr>
          <w:rFonts w:asciiTheme="minorHAnsi" w:hAnsiTheme="minorHAnsi" w:cstheme="minorHAnsi"/>
          <w:b/>
          <w:sz w:val="22"/>
          <w:szCs w:val="22"/>
          <w:lang w:val="nl-NL"/>
        </w:rPr>
        <w:t>oorzaak</w:t>
      </w:r>
      <w:r w:rsidRPr="003E1141">
        <w:rPr>
          <w:rFonts w:asciiTheme="minorHAnsi" w:hAnsiTheme="minorHAnsi" w:cstheme="minorHAnsi"/>
          <w:sz w:val="22"/>
          <w:szCs w:val="22"/>
          <w:lang w:val="nl-NL"/>
        </w:rPr>
        <w:t xml:space="preserve"> van het beveiligingsincident;</w:t>
      </w:r>
    </w:p>
    <w:p w14:paraId="7E5A6A72" w14:textId="77777777"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Pr="003E1141">
        <w:rPr>
          <w:rFonts w:asciiTheme="minorHAnsi" w:hAnsiTheme="minorHAnsi" w:cstheme="minorHAnsi"/>
          <w:b/>
          <w:sz w:val="22"/>
          <w:szCs w:val="22"/>
          <w:lang w:val="nl-NL"/>
        </w:rPr>
        <w:t xml:space="preserve">maatregelen </w:t>
      </w:r>
      <w:r w:rsidRPr="003E1141">
        <w:rPr>
          <w:rFonts w:asciiTheme="minorHAnsi" w:hAnsiTheme="minorHAnsi" w:cstheme="minorHAnsi"/>
          <w:sz w:val="22"/>
          <w:szCs w:val="22"/>
          <w:lang w:val="nl-NL"/>
        </w:rPr>
        <w:t>die getroffen zijn om het incident aan te pakken en eventuele/verdere schade te beperken en voorkomen;</w:t>
      </w:r>
    </w:p>
    <w:p w14:paraId="6DB299B6" w14:textId="77777777"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Benoemen van </w:t>
      </w:r>
      <w:r w:rsidRPr="003E1141">
        <w:rPr>
          <w:rFonts w:asciiTheme="minorHAnsi" w:hAnsiTheme="minorHAnsi" w:cstheme="minorHAnsi"/>
          <w:b/>
          <w:sz w:val="22"/>
          <w:szCs w:val="22"/>
          <w:lang w:val="nl-NL"/>
        </w:rPr>
        <w:t>betrokkenen</w:t>
      </w:r>
      <w:r w:rsidRPr="003E1141">
        <w:rPr>
          <w:rFonts w:asciiTheme="minorHAnsi" w:hAnsiTheme="minorHAnsi" w:cstheme="minorHAnsi"/>
          <w:sz w:val="22"/>
          <w:szCs w:val="22"/>
          <w:lang w:val="nl-NL"/>
        </w:rPr>
        <w:t xml:space="preserve"> die gevolgen kunnen ondervinden van het incident, en de mate waarin;</w:t>
      </w:r>
    </w:p>
    <w:p w14:paraId="77BFD685" w14:textId="77777777"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Pr="003E1141">
        <w:rPr>
          <w:rFonts w:asciiTheme="minorHAnsi" w:hAnsiTheme="minorHAnsi" w:cstheme="minorHAnsi"/>
          <w:b/>
          <w:sz w:val="22"/>
          <w:szCs w:val="22"/>
          <w:lang w:val="nl-NL"/>
        </w:rPr>
        <w:t>omvang van de groep betrokkenen</w:t>
      </w:r>
      <w:r w:rsidRPr="003E1141">
        <w:rPr>
          <w:rFonts w:asciiTheme="minorHAnsi" w:hAnsiTheme="minorHAnsi" w:cstheme="minorHAnsi"/>
          <w:sz w:val="22"/>
          <w:szCs w:val="22"/>
          <w:lang w:val="nl-NL"/>
        </w:rPr>
        <w:t>;</w:t>
      </w:r>
    </w:p>
    <w:p w14:paraId="1595B2D1" w14:textId="6823ACA5"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Het </w:t>
      </w:r>
      <w:r w:rsidRPr="003E1141">
        <w:rPr>
          <w:rFonts w:asciiTheme="minorHAnsi" w:hAnsiTheme="minorHAnsi" w:cstheme="minorHAnsi"/>
          <w:b/>
          <w:sz w:val="22"/>
          <w:szCs w:val="22"/>
          <w:lang w:val="nl-NL"/>
        </w:rPr>
        <w:t>soort gegevens</w:t>
      </w:r>
      <w:r w:rsidRPr="003E1141">
        <w:rPr>
          <w:rFonts w:asciiTheme="minorHAnsi" w:hAnsiTheme="minorHAnsi" w:cstheme="minorHAnsi"/>
          <w:sz w:val="22"/>
          <w:szCs w:val="22"/>
          <w:lang w:val="nl-NL"/>
        </w:rPr>
        <w:t xml:space="preserve"> dat door het incident wordt getroffen (met name bijzondere gegevens, of gegevens van gevoelige aard, waaronder toegangs- of identificatiegegevens, financiële gegevens of leerprestaties)</w:t>
      </w:r>
      <w:r w:rsidR="005E763F">
        <w:rPr>
          <w:rFonts w:asciiTheme="minorHAnsi" w:hAnsiTheme="minorHAnsi" w:cstheme="minorHAnsi"/>
          <w:sz w:val="22"/>
          <w:szCs w:val="22"/>
          <w:lang w:val="nl-NL"/>
        </w:rPr>
        <w:t>;</w:t>
      </w:r>
    </w:p>
    <w:p w14:paraId="2AF9B134" w14:textId="3BA31E2B"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Pr="003E1141">
        <w:rPr>
          <w:rFonts w:asciiTheme="minorHAnsi" w:hAnsiTheme="minorHAnsi" w:cstheme="minorHAnsi"/>
          <w:b/>
          <w:sz w:val="22"/>
          <w:szCs w:val="22"/>
          <w:lang w:val="nl-NL"/>
        </w:rPr>
        <w:t>omvang van de gegevens</w:t>
      </w:r>
      <w:r w:rsidR="005E763F">
        <w:rPr>
          <w:rFonts w:asciiTheme="minorHAnsi" w:hAnsiTheme="minorHAnsi" w:cstheme="minorHAnsi"/>
          <w:sz w:val="22"/>
          <w:szCs w:val="22"/>
          <w:lang w:val="nl-NL"/>
        </w:rPr>
        <w:t>;</w:t>
      </w:r>
    </w:p>
    <w:p w14:paraId="480FD0FC" w14:textId="77777777" w:rsidR="006324BD" w:rsidRPr="003E1141" w:rsidRDefault="006324BD" w:rsidP="006324BD">
      <w:pPr>
        <w:pStyle w:val="Lijstalinea"/>
        <w:numPr>
          <w:ilvl w:val="1"/>
          <w:numId w:val="29"/>
        </w:numPr>
        <w:rPr>
          <w:rFonts w:asciiTheme="minorHAnsi" w:hAnsiTheme="minorHAnsi" w:cstheme="minorHAnsi"/>
          <w:sz w:val="22"/>
          <w:szCs w:val="22"/>
          <w:lang w:val="nl-NL"/>
        </w:rPr>
      </w:pPr>
      <w:r w:rsidRPr="003E1141">
        <w:rPr>
          <w:rFonts w:asciiTheme="minorHAnsi" w:hAnsiTheme="minorHAnsi" w:cstheme="minorHAnsi"/>
          <w:sz w:val="22"/>
          <w:szCs w:val="22"/>
          <w:lang w:val="nl-NL"/>
        </w:rPr>
        <w:t xml:space="preserve">De </w:t>
      </w:r>
      <w:r w:rsidRPr="003E1141">
        <w:rPr>
          <w:rFonts w:asciiTheme="minorHAnsi" w:hAnsiTheme="minorHAnsi" w:cstheme="minorHAnsi"/>
          <w:b/>
          <w:sz w:val="22"/>
          <w:szCs w:val="22"/>
          <w:lang w:val="nl-NL"/>
        </w:rPr>
        <w:t>waarschijnlijke gevolgen voor de betrokkene.</w:t>
      </w:r>
    </w:p>
    <w:p w14:paraId="7322A57A" w14:textId="77777777" w:rsidR="003E5035" w:rsidRPr="003E1141" w:rsidRDefault="003E5035" w:rsidP="003E5035">
      <w:pPr>
        <w:rPr>
          <w:rFonts w:asciiTheme="minorHAnsi" w:hAnsiTheme="minorHAnsi" w:cstheme="minorHAnsi"/>
          <w:color w:val="auto"/>
          <w:sz w:val="22"/>
          <w:szCs w:val="22"/>
          <w:lang w:val="nl-NL"/>
        </w:rPr>
      </w:pPr>
    </w:p>
    <w:p w14:paraId="133323A6" w14:textId="77777777" w:rsidR="00F70133" w:rsidRPr="003E1141" w:rsidRDefault="00F70133" w:rsidP="00F70133">
      <w:pPr>
        <w:spacing w:beforeLines="40" w:before="96" w:afterLines="20" w:after="48"/>
        <w:ind w:right="-144"/>
        <w:rPr>
          <w:rFonts w:asciiTheme="minorHAnsi" w:hAnsiTheme="minorHAnsi" w:cstheme="minorHAnsi"/>
          <w:b/>
          <w:color w:val="auto"/>
          <w:sz w:val="22"/>
          <w:szCs w:val="22"/>
          <w:u w:val="single"/>
          <w:lang w:val="nl-NL"/>
        </w:rPr>
      </w:pPr>
      <w:r w:rsidRPr="003E1141">
        <w:rPr>
          <w:rFonts w:asciiTheme="minorHAnsi" w:hAnsiTheme="minorHAnsi" w:cstheme="minorHAnsi"/>
          <w:b/>
          <w:color w:val="auto"/>
          <w:sz w:val="22"/>
          <w:szCs w:val="22"/>
          <w:u w:val="single"/>
          <w:lang w:val="nl-NL"/>
        </w:rPr>
        <w:t>Versie</w:t>
      </w:r>
    </w:p>
    <w:p w14:paraId="2BEB4131" w14:textId="640F4E75" w:rsidR="00F70133" w:rsidRPr="003E1141" w:rsidRDefault="00F70133" w:rsidP="00F70133">
      <w:pPr>
        <w:spacing w:beforeLines="40" w:before="96" w:afterLines="20" w:after="48"/>
        <w:ind w:right="-144"/>
        <w:rPr>
          <w:rFonts w:asciiTheme="minorHAnsi" w:hAnsiTheme="minorHAnsi" w:cstheme="minorHAnsi"/>
          <w:color w:val="auto"/>
          <w:sz w:val="22"/>
          <w:szCs w:val="22"/>
          <w:lang w:val="nl-NL"/>
        </w:rPr>
      </w:pPr>
      <w:r w:rsidRPr="003E1141">
        <w:rPr>
          <w:rFonts w:asciiTheme="minorHAnsi" w:hAnsiTheme="minorHAnsi" w:cstheme="minorHAnsi"/>
          <w:color w:val="auto"/>
          <w:sz w:val="22"/>
          <w:szCs w:val="22"/>
          <w:lang w:val="nl-NL"/>
        </w:rPr>
        <w:t>[versie nummer en datum laatste aanpassing]</w:t>
      </w:r>
      <w:r w:rsidR="00FE10BD">
        <w:rPr>
          <w:rFonts w:asciiTheme="minorHAnsi" w:hAnsiTheme="minorHAnsi" w:cstheme="minorHAnsi"/>
          <w:color w:val="auto"/>
          <w:sz w:val="22"/>
          <w:szCs w:val="22"/>
          <w:lang w:val="nl-NL"/>
        </w:rPr>
        <w:t xml:space="preserve">: Versie </w:t>
      </w:r>
      <w:r w:rsidR="008922C6">
        <w:rPr>
          <w:rFonts w:asciiTheme="minorHAnsi" w:hAnsiTheme="minorHAnsi" w:cstheme="minorHAnsi"/>
          <w:color w:val="auto"/>
          <w:sz w:val="22"/>
          <w:szCs w:val="22"/>
          <w:lang w:val="nl-NL"/>
        </w:rPr>
        <w:t>1.0</w:t>
      </w:r>
      <w:r w:rsidR="003E60DD">
        <w:rPr>
          <w:rFonts w:asciiTheme="minorHAnsi" w:hAnsiTheme="minorHAnsi" w:cstheme="minorHAnsi"/>
          <w:color w:val="auto"/>
          <w:sz w:val="22"/>
          <w:szCs w:val="22"/>
          <w:lang w:val="nl-NL"/>
        </w:rPr>
        <w:t xml:space="preserve"> mei</w:t>
      </w:r>
      <w:r w:rsidR="00FE10BD">
        <w:rPr>
          <w:rFonts w:asciiTheme="minorHAnsi" w:hAnsiTheme="minorHAnsi" w:cstheme="minorHAnsi"/>
          <w:color w:val="auto"/>
          <w:sz w:val="22"/>
          <w:szCs w:val="22"/>
          <w:lang w:val="nl-NL"/>
        </w:rPr>
        <w:t xml:space="preserve"> 2018</w:t>
      </w:r>
    </w:p>
    <w:p w14:paraId="7B30BCE1" w14:textId="77777777" w:rsidR="00FE1D64" w:rsidRPr="003E1141" w:rsidRDefault="00FE1D64" w:rsidP="000F3444">
      <w:pPr>
        <w:spacing w:beforeLines="40" w:before="96" w:afterLines="20" w:after="48"/>
        <w:ind w:right="-144"/>
        <w:rPr>
          <w:rFonts w:asciiTheme="minorHAnsi" w:hAnsiTheme="minorHAnsi" w:cstheme="minorHAnsi"/>
          <w:i/>
          <w:color w:val="auto"/>
          <w:sz w:val="22"/>
          <w:szCs w:val="22"/>
          <w:lang w:val="nl-NL"/>
        </w:rPr>
      </w:pPr>
    </w:p>
    <w:sectPr w:rsidR="00FE1D64" w:rsidRPr="003E1141" w:rsidSect="000C3363">
      <w:headerReference w:type="even" r:id="rId11"/>
      <w:headerReference w:type="default" r:id="rId12"/>
      <w:footerReference w:type="default" r:id="rId13"/>
      <w:headerReference w:type="firs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B2599" w14:textId="77777777" w:rsidR="003E3071" w:rsidRDefault="003E3071" w:rsidP="000F22AF">
      <w:pPr>
        <w:spacing w:before="0" w:line="240" w:lineRule="auto"/>
      </w:pPr>
      <w:r>
        <w:separator/>
      </w:r>
    </w:p>
  </w:endnote>
  <w:endnote w:type="continuationSeparator" w:id="0">
    <w:p w14:paraId="48A6F77C" w14:textId="77777777" w:rsidR="003E3071" w:rsidRDefault="003E3071"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swiss"/>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color w:val="008FA6"/>
      </w:rPr>
      <w:id w:val="1477648756"/>
      <w:docPartObj>
        <w:docPartGallery w:val="Page Numbers (Top of Page)"/>
        <w:docPartUnique/>
      </w:docPartObj>
    </w:sdtPr>
    <w:sdtEndPr>
      <w:rPr>
        <w:sz w:val="18"/>
      </w:rPr>
    </w:sdtEndPr>
    <w:sdtContent>
      <w:p w14:paraId="55566636" w14:textId="4690AF8F" w:rsidR="00074C92" w:rsidRPr="006C1D41" w:rsidRDefault="00074C92" w:rsidP="006C1D41">
        <w:pPr>
          <w:pStyle w:val="Koptekst"/>
          <w:rPr>
            <w:rFonts w:ascii="Open Sans" w:hAnsi="Open Sans" w:cs="Open Sans"/>
            <w:color w:val="008FA6"/>
            <w:sz w:val="18"/>
            <w:lang w:val="nl-NL"/>
          </w:rPr>
        </w:pPr>
        <w:r w:rsidRPr="00BA1A93">
          <w:rPr>
            <w:rFonts w:ascii="Open Sans" w:hAnsi="Open Sans" w:cs="Open Sans"/>
            <w:color w:val="008FA6"/>
            <w:sz w:val="18"/>
            <w:lang w:val="nl-NL"/>
          </w:rPr>
          <w:tab/>
        </w:r>
        <w:r>
          <w:rPr>
            <w:rFonts w:ascii="Open Sans" w:hAnsi="Open Sans" w:cs="Open Sans"/>
            <w:color w:val="auto"/>
            <w:sz w:val="16"/>
            <w:lang w:val="nl-NL"/>
          </w:rPr>
          <w:t>Modelv</w:t>
        </w:r>
        <w:r w:rsidRPr="00A42370">
          <w:rPr>
            <w:rFonts w:ascii="Open Sans" w:hAnsi="Open Sans" w:cs="Open Sans"/>
            <w:color w:val="auto"/>
            <w:sz w:val="16"/>
            <w:lang w:val="nl-NL"/>
          </w:rPr>
          <w:t>e</w:t>
        </w:r>
        <w:r>
          <w:rPr>
            <w:rFonts w:ascii="Open Sans" w:hAnsi="Open Sans" w:cs="Open Sans"/>
            <w:color w:val="auto"/>
            <w:sz w:val="16"/>
            <w:lang w:val="nl-NL"/>
          </w:rPr>
          <w:t>r</w:t>
        </w:r>
        <w:r w:rsidRPr="00A42370">
          <w:rPr>
            <w:rFonts w:ascii="Open Sans" w:hAnsi="Open Sans" w:cs="Open Sans"/>
            <w:color w:val="auto"/>
            <w:sz w:val="16"/>
            <w:lang w:val="nl-NL"/>
          </w:rPr>
          <w:t xml:space="preserve">werkersovereenkomst </w:t>
        </w:r>
        <w:r>
          <w:rPr>
            <w:rFonts w:ascii="Open Sans" w:hAnsi="Open Sans" w:cs="Open Sans"/>
            <w:color w:val="auto"/>
            <w:sz w:val="16"/>
            <w:lang w:val="nl-NL"/>
          </w:rPr>
          <w:t xml:space="preserve">Privacy in </w:t>
        </w:r>
        <w:r w:rsidRPr="00A42370">
          <w:rPr>
            <w:rFonts w:ascii="Open Sans" w:hAnsi="Open Sans" w:cs="Open Sans"/>
            <w:color w:val="auto"/>
            <w:sz w:val="16"/>
            <w:lang w:val="nl-NL"/>
          </w:rPr>
          <w:t xml:space="preserve">Digitale onderwijsmiddelen versie </w:t>
        </w:r>
        <w:r w:rsidR="00407999">
          <w:rPr>
            <w:rFonts w:ascii="Open Sans" w:hAnsi="Open Sans" w:cs="Open Sans"/>
            <w:color w:val="auto"/>
            <w:sz w:val="16"/>
            <w:lang w:val="nl-NL"/>
          </w:rPr>
          <w:t>1.</w:t>
        </w:r>
        <w:r>
          <w:rPr>
            <w:rFonts w:ascii="Open Sans" w:hAnsi="Open Sans" w:cs="Open Sans"/>
            <w:color w:val="auto"/>
            <w:sz w:val="16"/>
            <w:lang w:val="nl-NL"/>
          </w:rPr>
          <w:t>0</w:t>
        </w:r>
        <w:r w:rsidRPr="00A42370">
          <w:rPr>
            <w:rFonts w:ascii="Open Sans" w:hAnsi="Open Sans" w:cs="Open Sans"/>
            <w:color w:val="auto"/>
            <w:sz w:val="16"/>
            <w:lang w:val="nl-NL"/>
          </w:rPr>
          <w:t xml:space="preserve"> - </w:t>
        </w:r>
        <w:r w:rsidR="00D56AEB">
          <w:rPr>
            <w:rFonts w:ascii="Open Sans" w:hAnsi="Open Sans" w:cs="Open Sans"/>
            <w:color w:val="auto"/>
            <w:sz w:val="16"/>
            <w:lang w:val="nl-NL"/>
          </w:rPr>
          <w:t>mei</w:t>
        </w:r>
        <w:r>
          <w:rPr>
            <w:rFonts w:ascii="Open Sans" w:hAnsi="Open Sans" w:cs="Open Sans"/>
            <w:color w:val="auto"/>
            <w:sz w:val="16"/>
            <w:lang w:val="nl-NL"/>
          </w:rPr>
          <w:t xml:space="preserve"> 2018</w:t>
        </w:r>
        <w:r w:rsidRPr="00BA1A93">
          <w:rPr>
            <w:rFonts w:ascii="Open Sans" w:hAnsi="Open Sans" w:cs="Open Sans"/>
            <w:color w:val="008FA6"/>
            <w:sz w:val="18"/>
            <w:lang w:val="nl-NL"/>
          </w:rPr>
          <w:tab/>
        </w:r>
        <w:r w:rsidRPr="00A42370">
          <w:rPr>
            <w:rFonts w:ascii="Open Sans" w:hAnsi="Open Sans" w:cs="Open Sans"/>
            <w:color w:val="auto"/>
            <w:sz w:val="16"/>
          </w:rPr>
          <w:fldChar w:fldCharType="begin"/>
        </w:r>
        <w:r w:rsidRPr="00A42370">
          <w:rPr>
            <w:rFonts w:ascii="Open Sans" w:hAnsi="Open Sans" w:cs="Open Sans"/>
            <w:color w:val="auto"/>
            <w:sz w:val="16"/>
            <w:lang w:val="nl-NL"/>
          </w:rPr>
          <w:instrText>PAGE   \* MERGEFORMAT</w:instrText>
        </w:r>
        <w:r w:rsidRPr="00A42370">
          <w:rPr>
            <w:rFonts w:ascii="Open Sans" w:hAnsi="Open Sans" w:cs="Open Sans"/>
            <w:color w:val="auto"/>
            <w:sz w:val="16"/>
          </w:rPr>
          <w:fldChar w:fldCharType="separate"/>
        </w:r>
        <w:r w:rsidR="0001655A">
          <w:rPr>
            <w:rFonts w:ascii="Open Sans" w:hAnsi="Open Sans" w:cs="Open Sans"/>
            <w:noProof/>
            <w:color w:val="auto"/>
            <w:sz w:val="16"/>
            <w:lang w:val="nl-NL"/>
          </w:rPr>
          <w:t>16</w:t>
        </w:r>
        <w:r w:rsidRPr="00A42370">
          <w:rPr>
            <w:rFonts w:ascii="Open Sans" w:hAnsi="Open Sans" w:cs="Open Sans"/>
            <w:color w:val="auto"/>
            <w:sz w:val="16"/>
          </w:rPr>
          <w:fldChar w:fldCharType="end"/>
        </w:r>
        <w:r w:rsidR="00A43328" w:rsidRPr="00A43328">
          <w:rPr>
            <w:rFonts w:ascii="Open Sans" w:hAnsi="Open Sans" w:cs="Open Sans"/>
            <w:color w:val="auto"/>
            <w:sz w:val="16"/>
            <w:lang w:val="nl-BE"/>
          </w:rPr>
          <w:t>/</w:t>
        </w:r>
        <w:r w:rsidR="00A43328">
          <w:rPr>
            <w:rFonts w:ascii="Open Sans" w:hAnsi="Open Sans" w:cs="Open Sans"/>
            <w:color w:val="auto"/>
            <w:sz w:val="16"/>
            <w:lang w:val="nl-BE"/>
          </w:rPr>
          <w:fldChar w:fldCharType="begin"/>
        </w:r>
        <w:r w:rsidR="00A43328">
          <w:rPr>
            <w:rFonts w:ascii="Open Sans" w:hAnsi="Open Sans" w:cs="Open Sans"/>
            <w:color w:val="auto"/>
            <w:sz w:val="16"/>
            <w:lang w:val="nl-BE"/>
          </w:rPr>
          <w:instrText xml:space="preserve"> NUMPAGES  \# "0"  \* MERGEFORMAT </w:instrText>
        </w:r>
        <w:r w:rsidR="00A43328">
          <w:rPr>
            <w:rFonts w:ascii="Open Sans" w:hAnsi="Open Sans" w:cs="Open Sans"/>
            <w:color w:val="auto"/>
            <w:sz w:val="16"/>
            <w:lang w:val="nl-BE"/>
          </w:rPr>
          <w:fldChar w:fldCharType="separate"/>
        </w:r>
        <w:r w:rsidR="0001655A">
          <w:rPr>
            <w:rFonts w:ascii="Open Sans" w:hAnsi="Open Sans" w:cs="Open Sans"/>
            <w:noProof/>
            <w:color w:val="auto"/>
            <w:sz w:val="16"/>
            <w:lang w:val="nl-BE"/>
          </w:rPr>
          <w:t>16</w:t>
        </w:r>
        <w:r w:rsidR="00A43328">
          <w:rPr>
            <w:rFonts w:ascii="Open Sans" w:hAnsi="Open Sans" w:cs="Open Sans"/>
            <w:color w:val="auto"/>
            <w:sz w:val="16"/>
            <w:lang w:val="nl-B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0C39" w14:textId="77777777" w:rsidR="003E3071" w:rsidRDefault="003E3071" w:rsidP="000F22AF">
      <w:pPr>
        <w:spacing w:before="0" w:line="240" w:lineRule="auto"/>
      </w:pPr>
      <w:r>
        <w:separator/>
      </w:r>
    </w:p>
  </w:footnote>
  <w:footnote w:type="continuationSeparator" w:id="0">
    <w:p w14:paraId="7296852C" w14:textId="77777777" w:rsidR="003E3071" w:rsidRDefault="003E3071" w:rsidP="000F22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80AD" w14:textId="77777777" w:rsidR="00074C92" w:rsidRDefault="0001655A">
    <w:pPr>
      <w:pStyle w:val="Koptekst"/>
    </w:pPr>
    <w:r>
      <w:rPr>
        <w:noProof/>
      </w:rPr>
      <w:pict w14:anchorId="3129C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311825" o:spid="_x0000_s2050" type="#_x0000_t136" style="position:absolute;margin-left:0;margin-top:0;width:426.25pt;height:213.1pt;rotation:315;z-index:-25165516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4EBE" w14:textId="77777777" w:rsidR="00074C92" w:rsidRDefault="0001655A">
    <w:pPr>
      <w:pStyle w:val="Koptekst"/>
    </w:pPr>
    <w:r>
      <w:rPr>
        <w:noProof/>
      </w:rPr>
      <w:pict w14:anchorId="2A72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311826" o:spid="_x0000_s2051" type="#_x0000_t136" style="position:absolute;margin-left:0;margin-top:0;width:426.25pt;height:213.1pt;rotation:315;z-index:-251653120;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p w14:paraId="196797DB" w14:textId="77777777" w:rsidR="00074C92" w:rsidRPr="004E3FB4" w:rsidRDefault="00074C92">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1D5C" w14:textId="77777777" w:rsidR="00074C92" w:rsidRDefault="0001655A">
    <w:pPr>
      <w:pStyle w:val="Koptekst"/>
    </w:pPr>
    <w:r>
      <w:rPr>
        <w:noProof/>
      </w:rPr>
      <w:pict w14:anchorId="75A4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311824" o:spid="_x0000_s2049" type="#_x0000_t136" style="position:absolute;margin-left:0;margin-top:0;width:426.25pt;height:213.1pt;rotation:315;z-index:-251657216;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704C7"/>
    <w:multiLevelType w:val="hybridMultilevel"/>
    <w:tmpl w:val="EF9CF27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01">
      <w:start w:val="1"/>
      <w:numFmt w:val="bullet"/>
      <w:lvlText w:val=""/>
      <w:lvlJc w:val="left"/>
      <w:pPr>
        <w:ind w:left="2160" w:hanging="180"/>
      </w:pPr>
      <w:rPr>
        <w:rFonts w:ascii="Symbol" w:hAnsi="Symbol" w:hint="default"/>
      </w:r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41703AD"/>
    <w:multiLevelType w:val="hybridMultilevel"/>
    <w:tmpl w:val="84F4FAB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01">
      <w:start w:val="1"/>
      <w:numFmt w:val="bullet"/>
      <w:lvlText w:val=""/>
      <w:lvlJc w:val="left"/>
      <w:pPr>
        <w:ind w:left="2160" w:hanging="180"/>
      </w:pPr>
      <w:rPr>
        <w:rFonts w:ascii="Symbol" w:hAnsi="Symbol" w:hint="default"/>
      </w:rPr>
    </w:lvl>
    <w:lvl w:ilvl="3" w:tplc="08130001">
      <w:start w:val="1"/>
      <w:numFmt w:val="bullet"/>
      <w:lvlText w:val=""/>
      <w:lvlJc w:val="left"/>
      <w:pPr>
        <w:ind w:left="2880" w:hanging="360"/>
      </w:pPr>
      <w:rPr>
        <w:rFonts w:ascii="Symbol" w:hAnsi="Symbol"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56946D8"/>
    <w:multiLevelType w:val="hybridMultilevel"/>
    <w:tmpl w:val="C8EC98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85105"/>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687CA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D96A6B"/>
    <w:multiLevelType w:val="hybridMultilevel"/>
    <w:tmpl w:val="B4828868"/>
    <w:lvl w:ilvl="0" w:tplc="08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42171C"/>
    <w:multiLevelType w:val="hybridMultilevel"/>
    <w:tmpl w:val="941C98B4"/>
    <w:lvl w:ilvl="0" w:tplc="CFCEB2BA">
      <w:start w:val="1"/>
      <w:numFmt w:val="decimal"/>
      <w:lvlText w:val="%1."/>
      <w:lvlJc w:val="left"/>
      <w:pPr>
        <w:ind w:left="643" w:hanging="360"/>
      </w:pPr>
      <w:rPr>
        <w:strike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D817A5"/>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201E594E"/>
    <w:multiLevelType w:val="hybridMultilevel"/>
    <w:tmpl w:val="87DC6EAC"/>
    <w:lvl w:ilvl="0" w:tplc="1F9C158A">
      <w:start w:val="1"/>
      <w:numFmt w:val="bullet"/>
      <w:lvlText w:val="□"/>
      <w:lvlJc w:val="left"/>
      <w:pPr>
        <w:ind w:left="360" w:hanging="360"/>
      </w:pPr>
      <w:rPr>
        <w:rFonts w:ascii="Courier New" w:hAnsi="Courier New"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4562F1"/>
    <w:multiLevelType w:val="hybridMultilevel"/>
    <w:tmpl w:val="0C184C02"/>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01">
      <w:start w:val="1"/>
      <w:numFmt w:val="bullet"/>
      <w:lvlText w:val=""/>
      <w:lvlJc w:val="left"/>
      <w:pPr>
        <w:ind w:left="1800" w:hanging="180"/>
      </w:pPr>
      <w:rPr>
        <w:rFonts w:ascii="Symbol" w:hAnsi="Symbol"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C11FC7"/>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E72AEF"/>
    <w:multiLevelType w:val="hybridMultilevel"/>
    <w:tmpl w:val="0FEE7834"/>
    <w:lvl w:ilvl="0" w:tplc="950C7CE6">
      <w:start w:val="1"/>
      <w:numFmt w:val="decimal"/>
      <w:lvlText w:val="%1."/>
      <w:lvlJc w:val="left"/>
      <w:pPr>
        <w:ind w:left="720" w:hanging="360"/>
      </w:pPr>
      <w:rPr>
        <w:rFonts w:ascii="Trebuchet MS" w:hAnsi="Trebuchet MS" w:cs="Times New Roman" w:hint="default"/>
        <w:b w:val="0"/>
        <w:color w:val="00000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A8E2828"/>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BF1613"/>
    <w:multiLevelType w:val="hybridMultilevel"/>
    <w:tmpl w:val="3138A084"/>
    <w:lvl w:ilvl="0" w:tplc="618253F2">
      <w:start w:val="1"/>
      <w:numFmt w:val="bullet"/>
      <w:lvlText w:val=""/>
      <w:lvlJc w:val="left"/>
      <w:pPr>
        <w:tabs>
          <w:tab w:val="num" w:pos="720"/>
        </w:tabs>
        <w:ind w:left="720" w:hanging="360"/>
      </w:pPr>
      <w:rPr>
        <w:rFonts w:ascii="Webdings" w:hAnsi="Webdings" w:hint="default"/>
      </w:rPr>
    </w:lvl>
    <w:lvl w:ilvl="1" w:tplc="E0F00292">
      <w:start w:val="1"/>
      <w:numFmt w:val="bullet"/>
      <w:lvlText w:val=""/>
      <w:lvlJc w:val="left"/>
      <w:pPr>
        <w:tabs>
          <w:tab w:val="num" w:pos="1440"/>
        </w:tabs>
        <w:ind w:left="1440" w:hanging="360"/>
      </w:pPr>
      <w:rPr>
        <w:rFonts w:ascii="Webdings" w:hAnsi="Webdings" w:hint="default"/>
      </w:rPr>
    </w:lvl>
    <w:lvl w:ilvl="2" w:tplc="EE5A973C" w:tentative="1">
      <w:start w:val="1"/>
      <w:numFmt w:val="bullet"/>
      <w:lvlText w:val=""/>
      <w:lvlJc w:val="left"/>
      <w:pPr>
        <w:tabs>
          <w:tab w:val="num" w:pos="2160"/>
        </w:tabs>
        <w:ind w:left="2160" w:hanging="360"/>
      </w:pPr>
      <w:rPr>
        <w:rFonts w:ascii="Webdings" w:hAnsi="Webdings" w:hint="default"/>
      </w:rPr>
    </w:lvl>
    <w:lvl w:ilvl="3" w:tplc="3F62F0C6">
      <w:start w:val="61"/>
      <w:numFmt w:val="bullet"/>
      <w:lvlText w:val=""/>
      <w:lvlJc w:val="left"/>
      <w:pPr>
        <w:tabs>
          <w:tab w:val="num" w:pos="2880"/>
        </w:tabs>
        <w:ind w:left="2880" w:hanging="360"/>
      </w:pPr>
      <w:rPr>
        <w:rFonts w:ascii="Symbol" w:hAnsi="Symbol" w:hint="default"/>
      </w:rPr>
    </w:lvl>
    <w:lvl w:ilvl="4" w:tplc="9340907C" w:tentative="1">
      <w:start w:val="1"/>
      <w:numFmt w:val="bullet"/>
      <w:lvlText w:val=""/>
      <w:lvlJc w:val="left"/>
      <w:pPr>
        <w:tabs>
          <w:tab w:val="num" w:pos="3600"/>
        </w:tabs>
        <w:ind w:left="3600" w:hanging="360"/>
      </w:pPr>
      <w:rPr>
        <w:rFonts w:ascii="Webdings" w:hAnsi="Webdings" w:hint="default"/>
      </w:rPr>
    </w:lvl>
    <w:lvl w:ilvl="5" w:tplc="5AAAC360" w:tentative="1">
      <w:start w:val="1"/>
      <w:numFmt w:val="bullet"/>
      <w:lvlText w:val=""/>
      <w:lvlJc w:val="left"/>
      <w:pPr>
        <w:tabs>
          <w:tab w:val="num" w:pos="4320"/>
        </w:tabs>
        <w:ind w:left="4320" w:hanging="360"/>
      </w:pPr>
      <w:rPr>
        <w:rFonts w:ascii="Webdings" w:hAnsi="Webdings" w:hint="default"/>
      </w:rPr>
    </w:lvl>
    <w:lvl w:ilvl="6" w:tplc="DF6020F2" w:tentative="1">
      <w:start w:val="1"/>
      <w:numFmt w:val="bullet"/>
      <w:lvlText w:val=""/>
      <w:lvlJc w:val="left"/>
      <w:pPr>
        <w:tabs>
          <w:tab w:val="num" w:pos="5040"/>
        </w:tabs>
        <w:ind w:left="5040" w:hanging="360"/>
      </w:pPr>
      <w:rPr>
        <w:rFonts w:ascii="Webdings" w:hAnsi="Webdings" w:hint="default"/>
      </w:rPr>
    </w:lvl>
    <w:lvl w:ilvl="7" w:tplc="55CE48A0" w:tentative="1">
      <w:start w:val="1"/>
      <w:numFmt w:val="bullet"/>
      <w:lvlText w:val=""/>
      <w:lvlJc w:val="left"/>
      <w:pPr>
        <w:tabs>
          <w:tab w:val="num" w:pos="5760"/>
        </w:tabs>
        <w:ind w:left="5760" w:hanging="360"/>
      </w:pPr>
      <w:rPr>
        <w:rFonts w:ascii="Webdings" w:hAnsi="Webdings" w:hint="default"/>
      </w:rPr>
    </w:lvl>
    <w:lvl w:ilvl="8" w:tplc="7B8E8D3E" w:tentative="1">
      <w:start w:val="1"/>
      <w:numFmt w:val="bullet"/>
      <w:lvlText w:val=""/>
      <w:lvlJc w:val="left"/>
      <w:pPr>
        <w:tabs>
          <w:tab w:val="num" w:pos="6480"/>
        </w:tabs>
        <w:ind w:left="6480" w:hanging="360"/>
      </w:pPr>
      <w:rPr>
        <w:rFonts w:ascii="Webdings" w:hAnsi="Webdings" w:hint="default"/>
      </w:rPr>
    </w:lvl>
  </w:abstractNum>
  <w:abstractNum w:abstractNumId="25" w15:restartNumberingAfterBreak="0">
    <w:nsid w:val="49E80152"/>
    <w:multiLevelType w:val="hybridMultilevel"/>
    <w:tmpl w:val="C882DB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203139"/>
    <w:multiLevelType w:val="hybridMultilevel"/>
    <w:tmpl w:val="48D0C69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7" w15:restartNumberingAfterBreak="0">
    <w:nsid w:val="4D237242"/>
    <w:multiLevelType w:val="hybridMultilevel"/>
    <w:tmpl w:val="22F45F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E443BA4"/>
    <w:multiLevelType w:val="hybridMultilevel"/>
    <w:tmpl w:val="8AEE5AC0"/>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01">
      <w:start w:val="1"/>
      <w:numFmt w:val="bullet"/>
      <w:lvlText w:val=""/>
      <w:lvlJc w:val="left"/>
      <w:pPr>
        <w:ind w:left="1800" w:hanging="180"/>
      </w:pPr>
      <w:rPr>
        <w:rFonts w:ascii="Symbol" w:hAnsi="Symbol"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854698A"/>
    <w:multiLevelType w:val="hybridMultilevel"/>
    <w:tmpl w:val="39665270"/>
    <w:lvl w:ilvl="0" w:tplc="0E2CFE7C">
      <w:start w:val="1"/>
      <w:numFmt w:val="decimal"/>
      <w:lvlText w:val="%1."/>
      <w:lvlJc w:val="left"/>
      <w:pPr>
        <w:ind w:left="720" w:hanging="360"/>
      </w:pPr>
    </w:lvl>
    <w:lvl w:ilvl="1" w:tplc="772430BA">
      <w:start w:val="1"/>
      <w:numFmt w:val="lowerLetter"/>
      <w:lvlText w:val="%2."/>
      <w:lvlJc w:val="left"/>
      <w:pPr>
        <w:ind w:left="1440" w:hanging="360"/>
      </w:pPr>
    </w:lvl>
    <w:lvl w:ilvl="2" w:tplc="9F308AAA">
      <w:start w:val="1"/>
      <w:numFmt w:val="lowerRoman"/>
      <w:lvlText w:val="%3."/>
      <w:lvlJc w:val="right"/>
      <w:pPr>
        <w:ind w:left="2160" w:hanging="180"/>
      </w:pPr>
    </w:lvl>
    <w:lvl w:ilvl="3" w:tplc="42FE73E2">
      <w:start w:val="1"/>
      <w:numFmt w:val="decimal"/>
      <w:lvlText w:val="%4."/>
      <w:lvlJc w:val="left"/>
      <w:pPr>
        <w:ind w:left="2880" w:hanging="360"/>
      </w:pPr>
    </w:lvl>
    <w:lvl w:ilvl="4" w:tplc="3690BA88">
      <w:start w:val="1"/>
      <w:numFmt w:val="lowerLetter"/>
      <w:lvlText w:val="%5."/>
      <w:lvlJc w:val="left"/>
      <w:pPr>
        <w:ind w:left="3600" w:hanging="360"/>
      </w:pPr>
    </w:lvl>
    <w:lvl w:ilvl="5" w:tplc="A45A79A0">
      <w:start w:val="1"/>
      <w:numFmt w:val="lowerRoman"/>
      <w:lvlText w:val="%6."/>
      <w:lvlJc w:val="right"/>
      <w:pPr>
        <w:ind w:left="4320" w:hanging="180"/>
      </w:pPr>
    </w:lvl>
    <w:lvl w:ilvl="6" w:tplc="8880F71A">
      <w:start w:val="1"/>
      <w:numFmt w:val="decimal"/>
      <w:lvlText w:val="%7."/>
      <w:lvlJc w:val="left"/>
      <w:pPr>
        <w:ind w:left="5040" w:hanging="360"/>
      </w:pPr>
    </w:lvl>
    <w:lvl w:ilvl="7" w:tplc="4E2A1178">
      <w:start w:val="1"/>
      <w:numFmt w:val="lowerLetter"/>
      <w:lvlText w:val="%8."/>
      <w:lvlJc w:val="left"/>
      <w:pPr>
        <w:ind w:left="5760" w:hanging="360"/>
      </w:pPr>
    </w:lvl>
    <w:lvl w:ilvl="8" w:tplc="8278AD46">
      <w:start w:val="1"/>
      <w:numFmt w:val="lowerRoman"/>
      <w:lvlText w:val="%9."/>
      <w:lvlJc w:val="right"/>
      <w:pPr>
        <w:ind w:left="6480" w:hanging="180"/>
      </w:pPr>
    </w:lvl>
  </w:abstractNum>
  <w:abstractNum w:abstractNumId="32"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726A9F"/>
    <w:multiLevelType w:val="hybridMultilevel"/>
    <w:tmpl w:val="2B70C9F8"/>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01">
      <w:start w:val="1"/>
      <w:numFmt w:val="bullet"/>
      <w:lvlText w:val=""/>
      <w:lvlJc w:val="left"/>
      <w:pPr>
        <w:ind w:left="1800" w:hanging="180"/>
      </w:pPr>
      <w:rPr>
        <w:rFonts w:ascii="Symbol" w:hAnsi="Symbol"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61287C54"/>
    <w:multiLevelType w:val="hybridMultilevel"/>
    <w:tmpl w:val="DDE4FDF8"/>
    <w:lvl w:ilvl="0" w:tplc="A796D510">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2052589"/>
    <w:multiLevelType w:val="hybridMultilevel"/>
    <w:tmpl w:val="EF067DF2"/>
    <w:lvl w:ilvl="0" w:tplc="04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38" w15:restartNumberingAfterBreak="0">
    <w:nsid w:val="62CC69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A334429"/>
    <w:multiLevelType w:val="hybridMultilevel"/>
    <w:tmpl w:val="1E5C26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DF31CC8"/>
    <w:multiLevelType w:val="hybridMultilevel"/>
    <w:tmpl w:val="FD44ABF4"/>
    <w:lvl w:ilvl="0" w:tplc="BB10F8D0">
      <w:start w:val="4"/>
      <w:numFmt w:val="bullet"/>
      <w:lvlText w:val=""/>
      <w:lvlJc w:val="left"/>
      <w:pPr>
        <w:ind w:left="1065" w:hanging="705"/>
      </w:pPr>
      <w:rPr>
        <w:rFonts w:ascii="Symbol" w:eastAsiaTheme="minorHAns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4"/>
  </w:num>
  <w:num w:numId="7">
    <w:abstractNumId w:val="35"/>
  </w:num>
  <w:num w:numId="8">
    <w:abstractNumId w:val="25"/>
  </w:num>
  <w:num w:numId="9">
    <w:abstractNumId w:val="37"/>
  </w:num>
  <w:num w:numId="10">
    <w:abstractNumId w:val="22"/>
  </w:num>
  <w:num w:numId="11">
    <w:abstractNumId w:val="39"/>
  </w:num>
  <w:num w:numId="12">
    <w:abstractNumId w:val="32"/>
  </w:num>
  <w:num w:numId="13">
    <w:abstractNumId w:val="36"/>
  </w:num>
  <w:num w:numId="14">
    <w:abstractNumId w:val="21"/>
  </w:num>
  <w:num w:numId="15">
    <w:abstractNumId w:val="10"/>
  </w:num>
  <w:num w:numId="16">
    <w:abstractNumId w:val="38"/>
  </w:num>
  <w:num w:numId="17">
    <w:abstractNumId w:val="11"/>
  </w:num>
  <w:num w:numId="18">
    <w:abstractNumId w:val="23"/>
  </w:num>
  <w:num w:numId="19">
    <w:abstractNumId w:val="17"/>
  </w:num>
  <w:num w:numId="20">
    <w:abstractNumId w:val="5"/>
  </w:num>
  <w:num w:numId="21">
    <w:abstractNumId w:val="29"/>
  </w:num>
  <w:num w:numId="22">
    <w:abstractNumId w:val="19"/>
  </w:num>
  <w:num w:numId="23">
    <w:abstractNumId w:val="3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42"/>
  </w:num>
  <w:num w:numId="30">
    <w:abstractNumId w:val="1"/>
  </w:num>
  <w:num w:numId="31">
    <w:abstractNumId w:val="3"/>
  </w:num>
  <w:num w:numId="32">
    <w:abstractNumId w:val="16"/>
  </w:num>
  <w:num w:numId="33">
    <w:abstractNumId w:val="41"/>
  </w:num>
  <w:num w:numId="34">
    <w:abstractNumId w:val="28"/>
  </w:num>
  <w:num w:numId="35">
    <w:abstractNumId w:val="33"/>
  </w:num>
  <w:num w:numId="36">
    <w:abstractNumId w:val="26"/>
  </w:num>
  <w:num w:numId="37">
    <w:abstractNumId w:val="2"/>
  </w:num>
  <w:num w:numId="38">
    <w:abstractNumId w:val="24"/>
  </w:num>
  <w:num w:numId="39">
    <w:abstractNumId w:val="8"/>
  </w:num>
  <w:num w:numId="40">
    <w:abstractNumId w:val="31"/>
  </w:num>
  <w:num w:numId="41">
    <w:abstractNumId w:val="27"/>
  </w:num>
  <w:num w:numId="42">
    <w:abstractNumId w:val="20"/>
  </w:num>
  <w:num w:numId="43">
    <w:abstractNumId w:val="9"/>
  </w:num>
  <w:num w:numId="44">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3979"/>
    <w:rsid w:val="000061B3"/>
    <w:rsid w:val="0000669F"/>
    <w:rsid w:val="00007506"/>
    <w:rsid w:val="000115A4"/>
    <w:rsid w:val="0001162F"/>
    <w:rsid w:val="00012148"/>
    <w:rsid w:val="00013A3C"/>
    <w:rsid w:val="00013BF3"/>
    <w:rsid w:val="00014961"/>
    <w:rsid w:val="00014FA0"/>
    <w:rsid w:val="0001655A"/>
    <w:rsid w:val="0002075F"/>
    <w:rsid w:val="00027033"/>
    <w:rsid w:val="00027086"/>
    <w:rsid w:val="00030099"/>
    <w:rsid w:val="000307E3"/>
    <w:rsid w:val="00031BA1"/>
    <w:rsid w:val="00032173"/>
    <w:rsid w:val="000379B9"/>
    <w:rsid w:val="00045CAC"/>
    <w:rsid w:val="000501E5"/>
    <w:rsid w:val="00050B3E"/>
    <w:rsid w:val="00052BD4"/>
    <w:rsid w:val="00052F45"/>
    <w:rsid w:val="00054EB7"/>
    <w:rsid w:val="0005578E"/>
    <w:rsid w:val="00055CF9"/>
    <w:rsid w:val="000612E5"/>
    <w:rsid w:val="000624AB"/>
    <w:rsid w:val="00062F86"/>
    <w:rsid w:val="000631B4"/>
    <w:rsid w:val="00067F48"/>
    <w:rsid w:val="00073014"/>
    <w:rsid w:val="00073284"/>
    <w:rsid w:val="00073F85"/>
    <w:rsid w:val="00074C92"/>
    <w:rsid w:val="00074F88"/>
    <w:rsid w:val="000806F1"/>
    <w:rsid w:val="00080B7E"/>
    <w:rsid w:val="000817D1"/>
    <w:rsid w:val="00081B0D"/>
    <w:rsid w:val="00087192"/>
    <w:rsid w:val="00087764"/>
    <w:rsid w:val="00087EDB"/>
    <w:rsid w:val="00087FC4"/>
    <w:rsid w:val="000920FA"/>
    <w:rsid w:val="000924DF"/>
    <w:rsid w:val="00092A69"/>
    <w:rsid w:val="000939EB"/>
    <w:rsid w:val="00094E55"/>
    <w:rsid w:val="000A4EC0"/>
    <w:rsid w:val="000A521C"/>
    <w:rsid w:val="000B06B2"/>
    <w:rsid w:val="000B15C2"/>
    <w:rsid w:val="000B279A"/>
    <w:rsid w:val="000B3194"/>
    <w:rsid w:val="000B33EA"/>
    <w:rsid w:val="000B4DBE"/>
    <w:rsid w:val="000B5EB2"/>
    <w:rsid w:val="000C119A"/>
    <w:rsid w:val="000C1E27"/>
    <w:rsid w:val="000C2B02"/>
    <w:rsid w:val="000C3363"/>
    <w:rsid w:val="000C3B22"/>
    <w:rsid w:val="000C4B44"/>
    <w:rsid w:val="000C5DAB"/>
    <w:rsid w:val="000D0CFB"/>
    <w:rsid w:val="000D184D"/>
    <w:rsid w:val="000D233B"/>
    <w:rsid w:val="000D2A96"/>
    <w:rsid w:val="000D2D24"/>
    <w:rsid w:val="000D2F29"/>
    <w:rsid w:val="000D462C"/>
    <w:rsid w:val="000D48C5"/>
    <w:rsid w:val="000D7178"/>
    <w:rsid w:val="000F22AF"/>
    <w:rsid w:val="000F2EB7"/>
    <w:rsid w:val="000F3444"/>
    <w:rsid w:val="000F5555"/>
    <w:rsid w:val="000F57D1"/>
    <w:rsid w:val="000F6A80"/>
    <w:rsid w:val="001015C3"/>
    <w:rsid w:val="001015E6"/>
    <w:rsid w:val="00101D90"/>
    <w:rsid w:val="0010215C"/>
    <w:rsid w:val="001027F8"/>
    <w:rsid w:val="001054C3"/>
    <w:rsid w:val="00106C21"/>
    <w:rsid w:val="00111844"/>
    <w:rsid w:val="00112176"/>
    <w:rsid w:val="00116018"/>
    <w:rsid w:val="00116353"/>
    <w:rsid w:val="00120DE9"/>
    <w:rsid w:val="00120DFA"/>
    <w:rsid w:val="00121E75"/>
    <w:rsid w:val="00123367"/>
    <w:rsid w:val="00125D58"/>
    <w:rsid w:val="00131E10"/>
    <w:rsid w:val="001320AB"/>
    <w:rsid w:val="001346B8"/>
    <w:rsid w:val="00134D51"/>
    <w:rsid w:val="00136184"/>
    <w:rsid w:val="0013694A"/>
    <w:rsid w:val="00136DF3"/>
    <w:rsid w:val="00137651"/>
    <w:rsid w:val="001377E4"/>
    <w:rsid w:val="0014026D"/>
    <w:rsid w:val="00141632"/>
    <w:rsid w:val="00142991"/>
    <w:rsid w:val="00143964"/>
    <w:rsid w:val="001440AF"/>
    <w:rsid w:val="0014411C"/>
    <w:rsid w:val="0014430B"/>
    <w:rsid w:val="0014641D"/>
    <w:rsid w:val="001473A7"/>
    <w:rsid w:val="001473D5"/>
    <w:rsid w:val="00150647"/>
    <w:rsid w:val="00150A2D"/>
    <w:rsid w:val="00151C5E"/>
    <w:rsid w:val="001555D1"/>
    <w:rsid w:val="0015665D"/>
    <w:rsid w:val="00161F5C"/>
    <w:rsid w:val="00163FB3"/>
    <w:rsid w:val="00164DA4"/>
    <w:rsid w:val="00165D16"/>
    <w:rsid w:val="001670EB"/>
    <w:rsid w:val="00167B77"/>
    <w:rsid w:val="00170F87"/>
    <w:rsid w:val="00171ACD"/>
    <w:rsid w:val="00172CE9"/>
    <w:rsid w:val="0017547C"/>
    <w:rsid w:val="00175F06"/>
    <w:rsid w:val="00175FB7"/>
    <w:rsid w:val="0017604A"/>
    <w:rsid w:val="00183A16"/>
    <w:rsid w:val="00185572"/>
    <w:rsid w:val="0018780B"/>
    <w:rsid w:val="0019190D"/>
    <w:rsid w:val="0019298C"/>
    <w:rsid w:val="0019371B"/>
    <w:rsid w:val="0019395C"/>
    <w:rsid w:val="00194988"/>
    <w:rsid w:val="001970D5"/>
    <w:rsid w:val="001975CF"/>
    <w:rsid w:val="001A06DD"/>
    <w:rsid w:val="001A1D92"/>
    <w:rsid w:val="001A2163"/>
    <w:rsid w:val="001A34FA"/>
    <w:rsid w:val="001A75DB"/>
    <w:rsid w:val="001B105C"/>
    <w:rsid w:val="001B162F"/>
    <w:rsid w:val="001B2418"/>
    <w:rsid w:val="001B4133"/>
    <w:rsid w:val="001B4975"/>
    <w:rsid w:val="001B5DAD"/>
    <w:rsid w:val="001B6BE4"/>
    <w:rsid w:val="001C018A"/>
    <w:rsid w:val="001C0D9B"/>
    <w:rsid w:val="001C7616"/>
    <w:rsid w:val="001D076C"/>
    <w:rsid w:val="001D199F"/>
    <w:rsid w:val="001D2992"/>
    <w:rsid w:val="001D2B97"/>
    <w:rsid w:val="001D3A48"/>
    <w:rsid w:val="001D41FC"/>
    <w:rsid w:val="001D427E"/>
    <w:rsid w:val="001D5F69"/>
    <w:rsid w:val="001E2C28"/>
    <w:rsid w:val="001E36CD"/>
    <w:rsid w:val="001E38A9"/>
    <w:rsid w:val="001E6AF1"/>
    <w:rsid w:val="001F10D9"/>
    <w:rsid w:val="001F1260"/>
    <w:rsid w:val="001F491A"/>
    <w:rsid w:val="001F63AB"/>
    <w:rsid w:val="001F78C2"/>
    <w:rsid w:val="00201C3B"/>
    <w:rsid w:val="0020264D"/>
    <w:rsid w:val="00205D8A"/>
    <w:rsid w:val="00207250"/>
    <w:rsid w:val="00213D06"/>
    <w:rsid w:val="002140D3"/>
    <w:rsid w:val="00214F38"/>
    <w:rsid w:val="00217162"/>
    <w:rsid w:val="00223501"/>
    <w:rsid w:val="0022687A"/>
    <w:rsid w:val="00231C8E"/>
    <w:rsid w:val="00231D58"/>
    <w:rsid w:val="002326A1"/>
    <w:rsid w:val="002349D3"/>
    <w:rsid w:val="00242F49"/>
    <w:rsid w:val="00244D26"/>
    <w:rsid w:val="00245485"/>
    <w:rsid w:val="002456BD"/>
    <w:rsid w:val="002457C2"/>
    <w:rsid w:val="00245B2A"/>
    <w:rsid w:val="00250208"/>
    <w:rsid w:val="0025080E"/>
    <w:rsid w:val="00251A60"/>
    <w:rsid w:val="00251E4F"/>
    <w:rsid w:val="002568A6"/>
    <w:rsid w:val="00256991"/>
    <w:rsid w:val="002569CA"/>
    <w:rsid w:val="00257775"/>
    <w:rsid w:val="00263028"/>
    <w:rsid w:val="00263090"/>
    <w:rsid w:val="0026409A"/>
    <w:rsid w:val="0026450C"/>
    <w:rsid w:val="00265310"/>
    <w:rsid w:val="00270F7E"/>
    <w:rsid w:val="00272F10"/>
    <w:rsid w:val="00273DA6"/>
    <w:rsid w:val="00275BD3"/>
    <w:rsid w:val="002760BA"/>
    <w:rsid w:val="00277E56"/>
    <w:rsid w:val="00277FDF"/>
    <w:rsid w:val="002806CA"/>
    <w:rsid w:val="00286926"/>
    <w:rsid w:val="00287CD2"/>
    <w:rsid w:val="00290ABF"/>
    <w:rsid w:val="00291191"/>
    <w:rsid w:val="00292204"/>
    <w:rsid w:val="002922F5"/>
    <w:rsid w:val="00293071"/>
    <w:rsid w:val="002955E2"/>
    <w:rsid w:val="00295622"/>
    <w:rsid w:val="00295AF9"/>
    <w:rsid w:val="0029677E"/>
    <w:rsid w:val="002969D9"/>
    <w:rsid w:val="002978EF"/>
    <w:rsid w:val="002A4AEA"/>
    <w:rsid w:val="002B0E4D"/>
    <w:rsid w:val="002B0EAF"/>
    <w:rsid w:val="002B2196"/>
    <w:rsid w:val="002B411D"/>
    <w:rsid w:val="002B4EEF"/>
    <w:rsid w:val="002B7695"/>
    <w:rsid w:val="002B7DE2"/>
    <w:rsid w:val="002C0612"/>
    <w:rsid w:val="002C1BDE"/>
    <w:rsid w:val="002C2428"/>
    <w:rsid w:val="002C41A5"/>
    <w:rsid w:val="002C4A62"/>
    <w:rsid w:val="002D2489"/>
    <w:rsid w:val="002D2E61"/>
    <w:rsid w:val="002D4C28"/>
    <w:rsid w:val="002D6CC7"/>
    <w:rsid w:val="002D714B"/>
    <w:rsid w:val="002D7900"/>
    <w:rsid w:val="002E43C4"/>
    <w:rsid w:val="002E4779"/>
    <w:rsid w:val="002E4D0F"/>
    <w:rsid w:val="002E6CD8"/>
    <w:rsid w:val="002F0300"/>
    <w:rsid w:val="002F3F64"/>
    <w:rsid w:val="002F7A4E"/>
    <w:rsid w:val="003037F6"/>
    <w:rsid w:val="0030760B"/>
    <w:rsid w:val="003115A8"/>
    <w:rsid w:val="00311A00"/>
    <w:rsid w:val="00312069"/>
    <w:rsid w:val="003121A4"/>
    <w:rsid w:val="0031341F"/>
    <w:rsid w:val="00313D18"/>
    <w:rsid w:val="00314CE2"/>
    <w:rsid w:val="00320AB1"/>
    <w:rsid w:val="003222D5"/>
    <w:rsid w:val="003232B0"/>
    <w:rsid w:val="00326968"/>
    <w:rsid w:val="003278C8"/>
    <w:rsid w:val="00327E4B"/>
    <w:rsid w:val="00332D66"/>
    <w:rsid w:val="0033301A"/>
    <w:rsid w:val="0033555E"/>
    <w:rsid w:val="0034518D"/>
    <w:rsid w:val="0034659E"/>
    <w:rsid w:val="00346917"/>
    <w:rsid w:val="00353B08"/>
    <w:rsid w:val="00353D04"/>
    <w:rsid w:val="00355599"/>
    <w:rsid w:val="00356383"/>
    <w:rsid w:val="003601D2"/>
    <w:rsid w:val="0036136D"/>
    <w:rsid w:val="00361E68"/>
    <w:rsid w:val="003623AD"/>
    <w:rsid w:val="00362972"/>
    <w:rsid w:val="00363B2D"/>
    <w:rsid w:val="00366332"/>
    <w:rsid w:val="00367515"/>
    <w:rsid w:val="00374688"/>
    <w:rsid w:val="00375762"/>
    <w:rsid w:val="00380FC3"/>
    <w:rsid w:val="00383C16"/>
    <w:rsid w:val="00385A89"/>
    <w:rsid w:val="00386DA5"/>
    <w:rsid w:val="00397336"/>
    <w:rsid w:val="003A117C"/>
    <w:rsid w:val="003A17D3"/>
    <w:rsid w:val="003A1C32"/>
    <w:rsid w:val="003A629D"/>
    <w:rsid w:val="003A66F0"/>
    <w:rsid w:val="003B1D4C"/>
    <w:rsid w:val="003B4AA5"/>
    <w:rsid w:val="003B6A6C"/>
    <w:rsid w:val="003B7F05"/>
    <w:rsid w:val="003C1C84"/>
    <w:rsid w:val="003C334C"/>
    <w:rsid w:val="003C471B"/>
    <w:rsid w:val="003C49D6"/>
    <w:rsid w:val="003C6AE1"/>
    <w:rsid w:val="003C7176"/>
    <w:rsid w:val="003C7219"/>
    <w:rsid w:val="003D139F"/>
    <w:rsid w:val="003E1141"/>
    <w:rsid w:val="003E3071"/>
    <w:rsid w:val="003E5035"/>
    <w:rsid w:val="003E5C21"/>
    <w:rsid w:val="003E60DD"/>
    <w:rsid w:val="003F0805"/>
    <w:rsid w:val="003F2B0E"/>
    <w:rsid w:val="003F492F"/>
    <w:rsid w:val="003F72CB"/>
    <w:rsid w:val="003F7939"/>
    <w:rsid w:val="004024CF"/>
    <w:rsid w:val="004029FF"/>
    <w:rsid w:val="00402F1F"/>
    <w:rsid w:val="004036D0"/>
    <w:rsid w:val="00406B98"/>
    <w:rsid w:val="0040765B"/>
    <w:rsid w:val="00407999"/>
    <w:rsid w:val="00412732"/>
    <w:rsid w:val="00412DDC"/>
    <w:rsid w:val="0041511D"/>
    <w:rsid w:val="00415E9C"/>
    <w:rsid w:val="00420E5E"/>
    <w:rsid w:val="00421D07"/>
    <w:rsid w:val="00422BF1"/>
    <w:rsid w:val="004231B3"/>
    <w:rsid w:val="004244EE"/>
    <w:rsid w:val="004255FD"/>
    <w:rsid w:val="00425A53"/>
    <w:rsid w:val="00426692"/>
    <w:rsid w:val="0043249C"/>
    <w:rsid w:val="00434852"/>
    <w:rsid w:val="00435615"/>
    <w:rsid w:val="00440818"/>
    <w:rsid w:val="00441D7B"/>
    <w:rsid w:val="004421E0"/>
    <w:rsid w:val="004508EE"/>
    <w:rsid w:val="00452A46"/>
    <w:rsid w:val="004548C4"/>
    <w:rsid w:val="004556E0"/>
    <w:rsid w:val="00456316"/>
    <w:rsid w:val="00462B90"/>
    <w:rsid w:val="00462DE1"/>
    <w:rsid w:val="004653FA"/>
    <w:rsid w:val="00466C1E"/>
    <w:rsid w:val="00470DF9"/>
    <w:rsid w:val="0047385B"/>
    <w:rsid w:val="00474C8F"/>
    <w:rsid w:val="00474FD5"/>
    <w:rsid w:val="00476A6C"/>
    <w:rsid w:val="00476AE0"/>
    <w:rsid w:val="0048479C"/>
    <w:rsid w:val="004868B8"/>
    <w:rsid w:val="004869AB"/>
    <w:rsid w:val="00491A45"/>
    <w:rsid w:val="004A268B"/>
    <w:rsid w:val="004A4CE3"/>
    <w:rsid w:val="004A5002"/>
    <w:rsid w:val="004A50CB"/>
    <w:rsid w:val="004A5740"/>
    <w:rsid w:val="004A6C16"/>
    <w:rsid w:val="004B23B0"/>
    <w:rsid w:val="004B45A7"/>
    <w:rsid w:val="004B45B0"/>
    <w:rsid w:val="004B4DEE"/>
    <w:rsid w:val="004B4ECF"/>
    <w:rsid w:val="004B6F42"/>
    <w:rsid w:val="004B73F8"/>
    <w:rsid w:val="004C259F"/>
    <w:rsid w:val="004C2B9B"/>
    <w:rsid w:val="004C2D73"/>
    <w:rsid w:val="004C2DD1"/>
    <w:rsid w:val="004C693C"/>
    <w:rsid w:val="004D0410"/>
    <w:rsid w:val="004D0700"/>
    <w:rsid w:val="004D211E"/>
    <w:rsid w:val="004D26E2"/>
    <w:rsid w:val="004D758E"/>
    <w:rsid w:val="004D7661"/>
    <w:rsid w:val="004E38D2"/>
    <w:rsid w:val="004E3FB4"/>
    <w:rsid w:val="004E4B59"/>
    <w:rsid w:val="004E4EB9"/>
    <w:rsid w:val="004E676F"/>
    <w:rsid w:val="004E67A6"/>
    <w:rsid w:val="004F0453"/>
    <w:rsid w:val="004F5F98"/>
    <w:rsid w:val="005018A8"/>
    <w:rsid w:val="00502A27"/>
    <w:rsid w:val="00503A17"/>
    <w:rsid w:val="00503BD4"/>
    <w:rsid w:val="00503EE1"/>
    <w:rsid w:val="00505BD0"/>
    <w:rsid w:val="00506FC7"/>
    <w:rsid w:val="00511C0B"/>
    <w:rsid w:val="005121A9"/>
    <w:rsid w:val="00514504"/>
    <w:rsid w:val="005157FF"/>
    <w:rsid w:val="00515C2E"/>
    <w:rsid w:val="005163BA"/>
    <w:rsid w:val="0052175D"/>
    <w:rsid w:val="00521C6A"/>
    <w:rsid w:val="005230CE"/>
    <w:rsid w:val="00524C04"/>
    <w:rsid w:val="00525922"/>
    <w:rsid w:val="00525BFF"/>
    <w:rsid w:val="00526BD0"/>
    <w:rsid w:val="005304C6"/>
    <w:rsid w:val="005316F1"/>
    <w:rsid w:val="00531DA6"/>
    <w:rsid w:val="00532EA2"/>
    <w:rsid w:val="00534C97"/>
    <w:rsid w:val="00535880"/>
    <w:rsid w:val="00537EF6"/>
    <w:rsid w:val="00543AA7"/>
    <w:rsid w:val="005450B7"/>
    <w:rsid w:val="005466F4"/>
    <w:rsid w:val="00557A1E"/>
    <w:rsid w:val="00557FCA"/>
    <w:rsid w:val="0056154B"/>
    <w:rsid w:val="0056310E"/>
    <w:rsid w:val="00571A1E"/>
    <w:rsid w:val="00573A7A"/>
    <w:rsid w:val="0057458D"/>
    <w:rsid w:val="0057555D"/>
    <w:rsid w:val="00583F50"/>
    <w:rsid w:val="00585FCA"/>
    <w:rsid w:val="0058666B"/>
    <w:rsid w:val="00587634"/>
    <w:rsid w:val="00587B28"/>
    <w:rsid w:val="0059216E"/>
    <w:rsid w:val="00592C3D"/>
    <w:rsid w:val="00592F61"/>
    <w:rsid w:val="0059307A"/>
    <w:rsid w:val="00593E50"/>
    <w:rsid w:val="00595AEF"/>
    <w:rsid w:val="00595E91"/>
    <w:rsid w:val="0059644D"/>
    <w:rsid w:val="00596A7A"/>
    <w:rsid w:val="005A01CD"/>
    <w:rsid w:val="005A0A42"/>
    <w:rsid w:val="005A1F0A"/>
    <w:rsid w:val="005A30CB"/>
    <w:rsid w:val="005A4BBB"/>
    <w:rsid w:val="005A54E8"/>
    <w:rsid w:val="005A6872"/>
    <w:rsid w:val="005A743A"/>
    <w:rsid w:val="005A7805"/>
    <w:rsid w:val="005B4160"/>
    <w:rsid w:val="005B5DE9"/>
    <w:rsid w:val="005B7B7B"/>
    <w:rsid w:val="005B7E60"/>
    <w:rsid w:val="005C283D"/>
    <w:rsid w:val="005C2CE7"/>
    <w:rsid w:val="005C34A9"/>
    <w:rsid w:val="005C5173"/>
    <w:rsid w:val="005C6688"/>
    <w:rsid w:val="005D18FE"/>
    <w:rsid w:val="005D3EE3"/>
    <w:rsid w:val="005D40BF"/>
    <w:rsid w:val="005D5355"/>
    <w:rsid w:val="005D5CDE"/>
    <w:rsid w:val="005D61FF"/>
    <w:rsid w:val="005D739F"/>
    <w:rsid w:val="005E07DC"/>
    <w:rsid w:val="005E4633"/>
    <w:rsid w:val="005E55E0"/>
    <w:rsid w:val="005E610A"/>
    <w:rsid w:val="005E763F"/>
    <w:rsid w:val="005E7890"/>
    <w:rsid w:val="005F024C"/>
    <w:rsid w:val="005F178B"/>
    <w:rsid w:val="005F1A39"/>
    <w:rsid w:val="005F1EFE"/>
    <w:rsid w:val="005F4172"/>
    <w:rsid w:val="005F4E7B"/>
    <w:rsid w:val="005F5007"/>
    <w:rsid w:val="005F7679"/>
    <w:rsid w:val="0060310D"/>
    <w:rsid w:val="00605079"/>
    <w:rsid w:val="00610886"/>
    <w:rsid w:val="006144B9"/>
    <w:rsid w:val="00617C44"/>
    <w:rsid w:val="006306F3"/>
    <w:rsid w:val="00631470"/>
    <w:rsid w:val="006324BD"/>
    <w:rsid w:val="0063281A"/>
    <w:rsid w:val="006332CF"/>
    <w:rsid w:val="00641249"/>
    <w:rsid w:val="0064134C"/>
    <w:rsid w:val="006438B7"/>
    <w:rsid w:val="006448D8"/>
    <w:rsid w:val="006523FC"/>
    <w:rsid w:val="0065354E"/>
    <w:rsid w:val="00653738"/>
    <w:rsid w:val="00654A97"/>
    <w:rsid w:val="006615B9"/>
    <w:rsid w:val="006629F0"/>
    <w:rsid w:val="00663D75"/>
    <w:rsid w:val="0066687A"/>
    <w:rsid w:val="006715AC"/>
    <w:rsid w:val="006733B8"/>
    <w:rsid w:val="00674516"/>
    <w:rsid w:val="0067462E"/>
    <w:rsid w:val="00676695"/>
    <w:rsid w:val="00680F53"/>
    <w:rsid w:val="00681393"/>
    <w:rsid w:val="00681FEC"/>
    <w:rsid w:val="0068229B"/>
    <w:rsid w:val="00682C5A"/>
    <w:rsid w:val="00682DE0"/>
    <w:rsid w:val="00684307"/>
    <w:rsid w:val="00686470"/>
    <w:rsid w:val="006864C4"/>
    <w:rsid w:val="00686EC6"/>
    <w:rsid w:val="00687319"/>
    <w:rsid w:val="00690FEA"/>
    <w:rsid w:val="00692375"/>
    <w:rsid w:val="00692C44"/>
    <w:rsid w:val="00695DD6"/>
    <w:rsid w:val="006A30C6"/>
    <w:rsid w:val="006A6B09"/>
    <w:rsid w:val="006A6DC1"/>
    <w:rsid w:val="006A77B1"/>
    <w:rsid w:val="006A7E6A"/>
    <w:rsid w:val="006B00E9"/>
    <w:rsid w:val="006B159E"/>
    <w:rsid w:val="006C1D41"/>
    <w:rsid w:val="006C2AF7"/>
    <w:rsid w:val="006C2BAC"/>
    <w:rsid w:val="006C3531"/>
    <w:rsid w:val="006C421F"/>
    <w:rsid w:val="006C4D35"/>
    <w:rsid w:val="006C60DE"/>
    <w:rsid w:val="006C69CE"/>
    <w:rsid w:val="006C7B6E"/>
    <w:rsid w:val="006D2274"/>
    <w:rsid w:val="006D2D10"/>
    <w:rsid w:val="006D34E3"/>
    <w:rsid w:val="006D43D0"/>
    <w:rsid w:val="006D4B9D"/>
    <w:rsid w:val="006E0284"/>
    <w:rsid w:val="006E0DD5"/>
    <w:rsid w:val="006E3219"/>
    <w:rsid w:val="006E3EA9"/>
    <w:rsid w:val="006E4CB1"/>
    <w:rsid w:val="006F01F2"/>
    <w:rsid w:val="006F548F"/>
    <w:rsid w:val="0070011B"/>
    <w:rsid w:val="00700527"/>
    <w:rsid w:val="00702DE6"/>
    <w:rsid w:val="00710D95"/>
    <w:rsid w:val="00711121"/>
    <w:rsid w:val="0071190B"/>
    <w:rsid w:val="00714C96"/>
    <w:rsid w:val="00721BE8"/>
    <w:rsid w:val="007259E9"/>
    <w:rsid w:val="00725B9A"/>
    <w:rsid w:val="007261CD"/>
    <w:rsid w:val="00726CB8"/>
    <w:rsid w:val="007276C5"/>
    <w:rsid w:val="007345A2"/>
    <w:rsid w:val="0074221F"/>
    <w:rsid w:val="007422D8"/>
    <w:rsid w:val="00742F56"/>
    <w:rsid w:val="00743106"/>
    <w:rsid w:val="00744600"/>
    <w:rsid w:val="00744F74"/>
    <w:rsid w:val="00755A4E"/>
    <w:rsid w:val="0075602A"/>
    <w:rsid w:val="00756FE7"/>
    <w:rsid w:val="007613D2"/>
    <w:rsid w:val="007644EA"/>
    <w:rsid w:val="00764C31"/>
    <w:rsid w:val="00770066"/>
    <w:rsid w:val="00770B09"/>
    <w:rsid w:val="00772913"/>
    <w:rsid w:val="00774796"/>
    <w:rsid w:val="0078203F"/>
    <w:rsid w:val="0078260A"/>
    <w:rsid w:val="0078629A"/>
    <w:rsid w:val="0078687F"/>
    <w:rsid w:val="00790130"/>
    <w:rsid w:val="007923E6"/>
    <w:rsid w:val="00792A8E"/>
    <w:rsid w:val="00793EBD"/>
    <w:rsid w:val="007A07BB"/>
    <w:rsid w:val="007A311B"/>
    <w:rsid w:val="007B19C4"/>
    <w:rsid w:val="007B46D5"/>
    <w:rsid w:val="007B745C"/>
    <w:rsid w:val="007C0BC4"/>
    <w:rsid w:val="007C39EC"/>
    <w:rsid w:val="007C7F4E"/>
    <w:rsid w:val="007D1397"/>
    <w:rsid w:val="007D2968"/>
    <w:rsid w:val="007D6062"/>
    <w:rsid w:val="007D6897"/>
    <w:rsid w:val="007D7221"/>
    <w:rsid w:val="007E38D5"/>
    <w:rsid w:val="007E637E"/>
    <w:rsid w:val="007F1CF7"/>
    <w:rsid w:val="007F33FC"/>
    <w:rsid w:val="007F6A1B"/>
    <w:rsid w:val="008040BD"/>
    <w:rsid w:val="00807152"/>
    <w:rsid w:val="00807F36"/>
    <w:rsid w:val="00811225"/>
    <w:rsid w:val="00812E85"/>
    <w:rsid w:val="00815B06"/>
    <w:rsid w:val="00816389"/>
    <w:rsid w:val="008202FC"/>
    <w:rsid w:val="008217D0"/>
    <w:rsid w:val="008249C8"/>
    <w:rsid w:val="00825C61"/>
    <w:rsid w:val="00826632"/>
    <w:rsid w:val="00832583"/>
    <w:rsid w:val="00833CD9"/>
    <w:rsid w:val="00835C45"/>
    <w:rsid w:val="00835E1A"/>
    <w:rsid w:val="00835E99"/>
    <w:rsid w:val="008368E1"/>
    <w:rsid w:val="0084267A"/>
    <w:rsid w:val="00843A2D"/>
    <w:rsid w:val="0084417F"/>
    <w:rsid w:val="0084430B"/>
    <w:rsid w:val="00844566"/>
    <w:rsid w:val="00852E5D"/>
    <w:rsid w:val="00854D1E"/>
    <w:rsid w:val="008562C5"/>
    <w:rsid w:val="00860B0A"/>
    <w:rsid w:val="0086121C"/>
    <w:rsid w:val="00864F3A"/>
    <w:rsid w:val="0086543A"/>
    <w:rsid w:val="00867236"/>
    <w:rsid w:val="00871143"/>
    <w:rsid w:val="0087134C"/>
    <w:rsid w:val="00873496"/>
    <w:rsid w:val="00873FE9"/>
    <w:rsid w:val="0087417C"/>
    <w:rsid w:val="00875677"/>
    <w:rsid w:val="00876F51"/>
    <w:rsid w:val="0087751F"/>
    <w:rsid w:val="0088174E"/>
    <w:rsid w:val="0088216D"/>
    <w:rsid w:val="008829D0"/>
    <w:rsid w:val="00885890"/>
    <w:rsid w:val="00887D36"/>
    <w:rsid w:val="008920B7"/>
    <w:rsid w:val="008922C6"/>
    <w:rsid w:val="0089305C"/>
    <w:rsid w:val="0089784E"/>
    <w:rsid w:val="008A0E66"/>
    <w:rsid w:val="008A124F"/>
    <w:rsid w:val="008A3EA4"/>
    <w:rsid w:val="008A4702"/>
    <w:rsid w:val="008A67E0"/>
    <w:rsid w:val="008A6A62"/>
    <w:rsid w:val="008A77D1"/>
    <w:rsid w:val="008B11EC"/>
    <w:rsid w:val="008B146D"/>
    <w:rsid w:val="008B18E5"/>
    <w:rsid w:val="008B2804"/>
    <w:rsid w:val="008B3787"/>
    <w:rsid w:val="008B61DC"/>
    <w:rsid w:val="008B7794"/>
    <w:rsid w:val="008C102D"/>
    <w:rsid w:val="008C144B"/>
    <w:rsid w:val="008C34E2"/>
    <w:rsid w:val="008C44DF"/>
    <w:rsid w:val="008C50B6"/>
    <w:rsid w:val="008C5850"/>
    <w:rsid w:val="008D2AE1"/>
    <w:rsid w:val="008D32A3"/>
    <w:rsid w:val="008D43DC"/>
    <w:rsid w:val="008D69EA"/>
    <w:rsid w:val="008E00D1"/>
    <w:rsid w:val="008E06D5"/>
    <w:rsid w:val="008E341D"/>
    <w:rsid w:val="008E5561"/>
    <w:rsid w:val="008E58B9"/>
    <w:rsid w:val="008E71B2"/>
    <w:rsid w:val="008F0FC0"/>
    <w:rsid w:val="008F19D3"/>
    <w:rsid w:val="008F3552"/>
    <w:rsid w:val="008F3817"/>
    <w:rsid w:val="009009B3"/>
    <w:rsid w:val="009011D2"/>
    <w:rsid w:val="00901A86"/>
    <w:rsid w:val="00901AC3"/>
    <w:rsid w:val="0090406D"/>
    <w:rsid w:val="00904220"/>
    <w:rsid w:val="00907759"/>
    <w:rsid w:val="00907BBE"/>
    <w:rsid w:val="00910F76"/>
    <w:rsid w:val="00915778"/>
    <w:rsid w:val="009173F6"/>
    <w:rsid w:val="00921273"/>
    <w:rsid w:val="00922228"/>
    <w:rsid w:val="00924777"/>
    <w:rsid w:val="009248EE"/>
    <w:rsid w:val="009414F5"/>
    <w:rsid w:val="00942507"/>
    <w:rsid w:val="00944632"/>
    <w:rsid w:val="009451A2"/>
    <w:rsid w:val="00945A18"/>
    <w:rsid w:val="00947FED"/>
    <w:rsid w:val="009506A8"/>
    <w:rsid w:val="00952B32"/>
    <w:rsid w:val="00952DA7"/>
    <w:rsid w:val="009555FB"/>
    <w:rsid w:val="00955953"/>
    <w:rsid w:val="00955BDA"/>
    <w:rsid w:val="00961155"/>
    <w:rsid w:val="009637A1"/>
    <w:rsid w:val="009663AF"/>
    <w:rsid w:val="0096786A"/>
    <w:rsid w:val="0096792C"/>
    <w:rsid w:val="00971CE0"/>
    <w:rsid w:val="009743C2"/>
    <w:rsid w:val="009765CD"/>
    <w:rsid w:val="009765E9"/>
    <w:rsid w:val="00977A93"/>
    <w:rsid w:val="009866B2"/>
    <w:rsid w:val="0099021D"/>
    <w:rsid w:val="00990401"/>
    <w:rsid w:val="00995198"/>
    <w:rsid w:val="00995E73"/>
    <w:rsid w:val="00996B33"/>
    <w:rsid w:val="0099753F"/>
    <w:rsid w:val="00997C10"/>
    <w:rsid w:val="009A13D1"/>
    <w:rsid w:val="009A323E"/>
    <w:rsid w:val="009A6675"/>
    <w:rsid w:val="009A7596"/>
    <w:rsid w:val="009B1DD2"/>
    <w:rsid w:val="009B2D44"/>
    <w:rsid w:val="009B33C9"/>
    <w:rsid w:val="009B4DC8"/>
    <w:rsid w:val="009C2B06"/>
    <w:rsid w:val="009C3994"/>
    <w:rsid w:val="009C4DD4"/>
    <w:rsid w:val="009C59A7"/>
    <w:rsid w:val="009C638A"/>
    <w:rsid w:val="009D1CCC"/>
    <w:rsid w:val="009D2D5D"/>
    <w:rsid w:val="009D4A33"/>
    <w:rsid w:val="009D5186"/>
    <w:rsid w:val="009D6BD2"/>
    <w:rsid w:val="009E16FF"/>
    <w:rsid w:val="009E19D9"/>
    <w:rsid w:val="009E6DC8"/>
    <w:rsid w:val="009E72E2"/>
    <w:rsid w:val="009E7851"/>
    <w:rsid w:val="009E7945"/>
    <w:rsid w:val="009F0F8B"/>
    <w:rsid w:val="009F1585"/>
    <w:rsid w:val="009F2104"/>
    <w:rsid w:val="009F44EC"/>
    <w:rsid w:val="00A00890"/>
    <w:rsid w:val="00A00F66"/>
    <w:rsid w:val="00A01158"/>
    <w:rsid w:val="00A04C6B"/>
    <w:rsid w:val="00A0640F"/>
    <w:rsid w:val="00A073E1"/>
    <w:rsid w:val="00A203CF"/>
    <w:rsid w:val="00A20880"/>
    <w:rsid w:val="00A21989"/>
    <w:rsid w:val="00A259A6"/>
    <w:rsid w:val="00A26FC3"/>
    <w:rsid w:val="00A2716D"/>
    <w:rsid w:val="00A27CB0"/>
    <w:rsid w:val="00A318E2"/>
    <w:rsid w:val="00A330E3"/>
    <w:rsid w:val="00A40356"/>
    <w:rsid w:val="00A40E9C"/>
    <w:rsid w:val="00A42370"/>
    <w:rsid w:val="00A43328"/>
    <w:rsid w:val="00A51961"/>
    <w:rsid w:val="00A56F2C"/>
    <w:rsid w:val="00A61DCF"/>
    <w:rsid w:val="00A63556"/>
    <w:rsid w:val="00A635D7"/>
    <w:rsid w:val="00A64DB2"/>
    <w:rsid w:val="00A66E5D"/>
    <w:rsid w:val="00A72497"/>
    <w:rsid w:val="00A727CC"/>
    <w:rsid w:val="00A731DA"/>
    <w:rsid w:val="00A7360B"/>
    <w:rsid w:val="00A7427C"/>
    <w:rsid w:val="00A74A3D"/>
    <w:rsid w:val="00A77F31"/>
    <w:rsid w:val="00A824F3"/>
    <w:rsid w:val="00A8407B"/>
    <w:rsid w:val="00A84D0E"/>
    <w:rsid w:val="00A86CA5"/>
    <w:rsid w:val="00A87D5C"/>
    <w:rsid w:val="00A90840"/>
    <w:rsid w:val="00A917A1"/>
    <w:rsid w:val="00A91F3F"/>
    <w:rsid w:val="00A923FF"/>
    <w:rsid w:val="00A928D8"/>
    <w:rsid w:val="00A9340D"/>
    <w:rsid w:val="00A95982"/>
    <w:rsid w:val="00AA0356"/>
    <w:rsid w:val="00AA04DE"/>
    <w:rsid w:val="00AA0BBD"/>
    <w:rsid w:val="00AA0DA7"/>
    <w:rsid w:val="00AA370D"/>
    <w:rsid w:val="00AA4A27"/>
    <w:rsid w:val="00AA55BC"/>
    <w:rsid w:val="00AA5A50"/>
    <w:rsid w:val="00AA62F7"/>
    <w:rsid w:val="00AB05DB"/>
    <w:rsid w:val="00AB7BE7"/>
    <w:rsid w:val="00AC1CF6"/>
    <w:rsid w:val="00AC5BFD"/>
    <w:rsid w:val="00AD16F5"/>
    <w:rsid w:val="00AD33E7"/>
    <w:rsid w:val="00AD5375"/>
    <w:rsid w:val="00AD7D2D"/>
    <w:rsid w:val="00AE2AAE"/>
    <w:rsid w:val="00AE353A"/>
    <w:rsid w:val="00AE60F1"/>
    <w:rsid w:val="00AE63E2"/>
    <w:rsid w:val="00AF20AA"/>
    <w:rsid w:val="00AF4CE0"/>
    <w:rsid w:val="00AF4E6D"/>
    <w:rsid w:val="00AF5725"/>
    <w:rsid w:val="00AF5A7C"/>
    <w:rsid w:val="00AF645C"/>
    <w:rsid w:val="00AF6B20"/>
    <w:rsid w:val="00AF7591"/>
    <w:rsid w:val="00B00BD0"/>
    <w:rsid w:val="00B041D4"/>
    <w:rsid w:val="00B06C21"/>
    <w:rsid w:val="00B07246"/>
    <w:rsid w:val="00B10A4B"/>
    <w:rsid w:val="00B111C3"/>
    <w:rsid w:val="00B13C99"/>
    <w:rsid w:val="00B14C4C"/>
    <w:rsid w:val="00B16945"/>
    <w:rsid w:val="00B210DD"/>
    <w:rsid w:val="00B21526"/>
    <w:rsid w:val="00B2301E"/>
    <w:rsid w:val="00B23A10"/>
    <w:rsid w:val="00B23D36"/>
    <w:rsid w:val="00B25B7B"/>
    <w:rsid w:val="00B25C6C"/>
    <w:rsid w:val="00B26887"/>
    <w:rsid w:val="00B304D9"/>
    <w:rsid w:val="00B30932"/>
    <w:rsid w:val="00B32640"/>
    <w:rsid w:val="00B32824"/>
    <w:rsid w:val="00B33A53"/>
    <w:rsid w:val="00B36661"/>
    <w:rsid w:val="00B366DF"/>
    <w:rsid w:val="00B370E1"/>
    <w:rsid w:val="00B4180E"/>
    <w:rsid w:val="00B41CCC"/>
    <w:rsid w:val="00B50E80"/>
    <w:rsid w:val="00B5187B"/>
    <w:rsid w:val="00B52BE7"/>
    <w:rsid w:val="00B53196"/>
    <w:rsid w:val="00B5559F"/>
    <w:rsid w:val="00B563EC"/>
    <w:rsid w:val="00B57BD6"/>
    <w:rsid w:val="00B60210"/>
    <w:rsid w:val="00B623A9"/>
    <w:rsid w:val="00B63F3F"/>
    <w:rsid w:val="00B66471"/>
    <w:rsid w:val="00B71207"/>
    <w:rsid w:val="00B722D1"/>
    <w:rsid w:val="00B732FE"/>
    <w:rsid w:val="00B73E74"/>
    <w:rsid w:val="00B742CC"/>
    <w:rsid w:val="00B76905"/>
    <w:rsid w:val="00B81AB3"/>
    <w:rsid w:val="00B82619"/>
    <w:rsid w:val="00B851EA"/>
    <w:rsid w:val="00B90A71"/>
    <w:rsid w:val="00B914C7"/>
    <w:rsid w:val="00B956A6"/>
    <w:rsid w:val="00B95E6B"/>
    <w:rsid w:val="00B96EDF"/>
    <w:rsid w:val="00BA3444"/>
    <w:rsid w:val="00BA5A7E"/>
    <w:rsid w:val="00BA6E14"/>
    <w:rsid w:val="00BB1104"/>
    <w:rsid w:val="00BB1244"/>
    <w:rsid w:val="00BB1477"/>
    <w:rsid w:val="00BB34BE"/>
    <w:rsid w:val="00BB4A7E"/>
    <w:rsid w:val="00BB5F60"/>
    <w:rsid w:val="00BB6CC3"/>
    <w:rsid w:val="00BB7743"/>
    <w:rsid w:val="00BC02EE"/>
    <w:rsid w:val="00BC2851"/>
    <w:rsid w:val="00BC2B0F"/>
    <w:rsid w:val="00BC3030"/>
    <w:rsid w:val="00BC3906"/>
    <w:rsid w:val="00BC532F"/>
    <w:rsid w:val="00BC5C96"/>
    <w:rsid w:val="00BC5F12"/>
    <w:rsid w:val="00BC601C"/>
    <w:rsid w:val="00BC6915"/>
    <w:rsid w:val="00BC6BE2"/>
    <w:rsid w:val="00BC717F"/>
    <w:rsid w:val="00BD418E"/>
    <w:rsid w:val="00BD5B4C"/>
    <w:rsid w:val="00BD61D0"/>
    <w:rsid w:val="00BE16C2"/>
    <w:rsid w:val="00BE2F5B"/>
    <w:rsid w:val="00BE7D3A"/>
    <w:rsid w:val="00BF18E5"/>
    <w:rsid w:val="00BF3241"/>
    <w:rsid w:val="00BF34E2"/>
    <w:rsid w:val="00BF491D"/>
    <w:rsid w:val="00BF6A79"/>
    <w:rsid w:val="00BF6C2C"/>
    <w:rsid w:val="00BF6D82"/>
    <w:rsid w:val="00BF7564"/>
    <w:rsid w:val="00C01113"/>
    <w:rsid w:val="00C021DD"/>
    <w:rsid w:val="00C036EB"/>
    <w:rsid w:val="00C03AE7"/>
    <w:rsid w:val="00C03EE5"/>
    <w:rsid w:val="00C0572B"/>
    <w:rsid w:val="00C13282"/>
    <w:rsid w:val="00C137D2"/>
    <w:rsid w:val="00C153AC"/>
    <w:rsid w:val="00C15516"/>
    <w:rsid w:val="00C21CEC"/>
    <w:rsid w:val="00C2384E"/>
    <w:rsid w:val="00C23E9A"/>
    <w:rsid w:val="00C2411A"/>
    <w:rsid w:val="00C247ED"/>
    <w:rsid w:val="00C26593"/>
    <w:rsid w:val="00C33602"/>
    <w:rsid w:val="00C33B2E"/>
    <w:rsid w:val="00C34ABF"/>
    <w:rsid w:val="00C35F38"/>
    <w:rsid w:val="00C36775"/>
    <w:rsid w:val="00C422CD"/>
    <w:rsid w:val="00C4419E"/>
    <w:rsid w:val="00C4444A"/>
    <w:rsid w:val="00C4533A"/>
    <w:rsid w:val="00C47A64"/>
    <w:rsid w:val="00C5145F"/>
    <w:rsid w:val="00C514EC"/>
    <w:rsid w:val="00C5723A"/>
    <w:rsid w:val="00C62AC7"/>
    <w:rsid w:val="00C640C3"/>
    <w:rsid w:val="00C70AC3"/>
    <w:rsid w:val="00C70FFC"/>
    <w:rsid w:val="00C71AAC"/>
    <w:rsid w:val="00C746B0"/>
    <w:rsid w:val="00C74877"/>
    <w:rsid w:val="00C8227F"/>
    <w:rsid w:val="00C859F6"/>
    <w:rsid w:val="00C85F33"/>
    <w:rsid w:val="00C87A98"/>
    <w:rsid w:val="00C94148"/>
    <w:rsid w:val="00C94FD6"/>
    <w:rsid w:val="00C95B4D"/>
    <w:rsid w:val="00CA3655"/>
    <w:rsid w:val="00CA51BC"/>
    <w:rsid w:val="00CB0BA2"/>
    <w:rsid w:val="00CB0EB0"/>
    <w:rsid w:val="00CB1DE1"/>
    <w:rsid w:val="00CB2613"/>
    <w:rsid w:val="00CB4370"/>
    <w:rsid w:val="00CB5756"/>
    <w:rsid w:val="00CC3E55"/>
    <w:rsid w:val="00CD08C3"/>
    <w:rsid w:val="00CD1B40"/>
    <w:rsid w:val="00CD20A2"/>
    <w:rsid w:val="00CD21AD"/>
    <w:rsid w:val="00CD4C7C"/>
    <w:rsid w:val="00CD53FE"/>
    <w:rsid w:val="00CD5DAD"/>
    <w:rsid w:val="00CD610B"/>
    <w:rsid w:val="00CD71E7"/>
    <w:rsid w:val="00CD7F60"/>
    <w:rsid w:val="00CE3D8A"/>
    <w:rsid w:val="00CE483A"/>
    <w:rsid w:val="00CE5EE8"/>
    <w:rsid w:val="00CF203C"/>
    <w:rsid w:val="00CF560C"/>
    <w:rsid w:val="00CF62DD"/>
    <w:rsid w:val="00CF71CD"/>
    <w:rsid w:val="00CF74B5"/>
    <w:rsid w:val="00D0024D"/>
    <w:rsid w:val="00D00C9D"/>
    <w:rsid w:val="00D02237"/>
    <w:rsid w:val="00D04303"/>
    <w:rsid w:val="00D07155"/>
    <w:rsid w:val="00D07841"/>
    <w:rsid w:val="00D07CDE"/>
    <w:rsid w:val="00D10319"/>
    <w:rsid w:val="00D114F1"/>
    <w:rsid w:val="00D129E4"/>
    <w:rsid w:val="00D14CEC"/>
    <w:rsid w:val="00D14FCE"/>
    <w:rsid w:val="00D15A8A"/>
    <w:rsid w:val="00D21E20"/>
    <w:rsid w:val="00D23176"/>
    <w:rsid w:val="00D23FFF"/>
    <w:rsid w:val="00D241F8"/>
    <w:rsid w:val="00D25EED"/>
    <w:rsid w:val="00D2674F"/>
    <w:rsid w:val="00D27125"/>
    <w:rsid w:val="00D303F6"/>
    <w:rsid w:val="00D30AC2"/>
    <w:rsid w:val="00D32F13"/>
    <w:rsid w:val="00D34AEF"/>
    <w:rsid w:val="00D34EF7"/>
    <w:rsid w:val="00D37F9D"/>
    <w:rsid w:val="00D40790"/>
    <w:rsid w:val="00D4147C"/>
    <w:rsid w:val="00D43A2A"/>
    <w:rsid w:val="00D462BB"/>
    <w:rsid w:val="00D54D12"/>
    <w:rsid w:val="00D55A8A"/>
    <w:rsid w:val="00D56A36"/>
    <w:rsid w:val="00D56AEB"/>
    <w:rsid w:val="00D56DC7"/>
    <w:rsid w:val="00D60747"/>
    <w:rsid w:val="00D6109A"/>
    <w:rsid w:val="00D627D0"/>
    <w:rsid w:val="00D66149"/>
    <w:rsid w:val="00D6782B"/>
    <w:rsid w:val="00D7295B"/>
    <w:rsid w:val="00D73117"/>
    <w:rsid w:val="00D73585"/>
    <w:rsid w:val="00D7451E"/>
    <w:rsid w:val="00D74BE9"/>
    <w:rsid w:val="00D75F8F"/>
    <w:rsid w:val="00D80F21"/>
    <w:rsid w:val="00D81B78"/>
    <w:rsid w:val="00D8440D"/>
    <w:rsid w:val="00D853CA"/>
    <w:rsid w:val="00D926B4"/>
    <w:rsid w:val="00D9582D"/>
    <w:rsid w:val="00DA24AA"/>
    <w:rsid w:val="00DA2CDB"/>
    <w:rsid w:val="00DA3CAB"/>
    <w:rsid w:val="00DA3CDB"/>
    <w:rsid w:val="00DA3EE2"/>
    <w:rsid w:val="00DB186A"/>
    <w:rsid w:val="00DB2E5A"/>
    <w:rsid w:val="00DB5360"/>
    <w:rsid w:val="00DB7501"/>
    <w:rsid w:val="00DC07A6"/>
    <w:rsid w:val="00DC0A96"/>
    <w:rsid w:val="00DC562B"/>
    <w:rsid w:val="00DC5796"/>
    <w:rsid w:val="00DC71F3"/>
    <w:rsid w:val="00DD044E"/>
    <w:rsid w:val="00DD37C3"/>
    <w:rsid w:val="00DD4CD9"/>
    <w:rsid w:val="00DD7A60"/>
    <w:rsid w:val="00DE0544"/>
    <w:rsid w:val="00DE369E"/>
    <w:rsid w:val="00DE4008"/>
    <w:rsid w:val="00DE4140"/>
    <w:rsid w:val="00DE47FC"/>
    <w:rsid w:val="00DE50D0"/>
    <w:rsid w:val="00DF2895"/>
    <w:rsid w:val="00DF29F5"/>
    <w:rsid w:val="00DF385C"/>
    <w:rsid w:val="00DF39E7"/>
    <w:rsid w:val="00DF5010"/>
    <w:rsid w:val="00DF5EA6"/>
    <w:rsid w:val="00E013E9"/>
    <w:rsid w:val="00E02065"/>
    <w:rsid w:val="00E03FDD"/>
    <w:rsid w:val="00E04570"/>
    <w:rsid w:val="00E068BE"/>
    <w:rsid w:val="00E10EB5"/>
    <w:rsid w:val="00E13210"/>
    <w:rsid w:val="00E132ED"/>
    <w:rsid w:val="00E13E6B"/>
    <w:rsid w:val="00E14675"/>
    <w:rsid w:val="00E17328"/>
    <w:rsid w:val="00E1783E"/>
    <w:rsid w:val="00E251F3"/>
    <w:rsid w:val="00E25675"/>
    <w:rsid w:val="00E26FE7"/>
    <w:rsid w:val="00E304AE"/>
    <w:rsid w:val="00E3054A"/>
    <w:rsid w:val="00E30AEF"/>
    <w:rsid w:val="00E3126E"/>
    <w:rsid w:val="00E34E50"/>
    <w:rsid w:val="00E36442"/>
    <w:rsid w:val="00E3730D"/>
    <w:rsid w:val="00E37DF9"/>
    <w:rsid w:val="00E37EF4"/>
    <w:rsid w:val="00E43154"/>
    <w:rsid w:val="00E43176"/>
    <w:rsid w:val="00E4393D"/>
    <w:rsid w:val="00E44402"/>
    <w:rsid w:val="00E477CA"/>
    <w:rsid w:val="00E56C6F"/>
    <w:rsid w:val="00E604E7"/>
    <w:rsid w:val="00E618C2"/>
    <w:rsid w:val="00E61D55"/>
    <w:rsid w:val="00E713A2"/>
    <w:rsid w:val="00E715F1"/>
    <w:rsid w:val="00E75EE5"/>
    <w:rsid w:val="00E76480"/>
    <w:rsid w:val="00E801ED"/>
    <w:rsid w:val="00E80E24"/>
    <w:rsid w:val="00E832C0"/>
    <w:rsid w:val="00E83B4A"/>
    <w:rsid w:val="00E8479B"/>
    <w:rsid w:val="00E8493B"/>
    <w:rsid w:val="00E851CF"/>
    <w:rsid w:val="00E8791D"/>
    <w:rsid w:val="00E87A0D"/>
    <w:rsid w:val="00E90B88"/>
    <w:rsid w:val="00E91708"/>
    <w:rsid w:val="00E919BE"/>
    <w:rsid w:val="00E94C9C"/>
    <w:rsid w:val="00E96131"/>
    <w:rsid w:val="00E9701B"/>
    <w:rsid w:val="00EA0B78"/>
    <w:rsid w:val="00EA248C"/>
    <w:rsid w:val="00EA2924"/>
    <w:rsid w:val="00EA2F2E"/>
    <w:rsid w:val="00EA5115"/>
    <w:rsid w:val="00EA564C"/>
    <w:rsid w:val="00EA7B3B"/>
    <w:rsid w:val="00EB153A"/>
    <w:rsid w:val="00EB3C5A"/>
    <w:rsid w:val="00EB4565"/>
    <w:rsid w:val="00EB4800"/>
    <w:rsid w:val="00EB52A6"/>
    <w:rsid w:val="00EB54CD"/>
    <w:rsid w:val="00EB5DCC"/>
    <w:rsid w:val="00EC0106"/>
    <w:rsid w:val="00EC0DC0"/>
    <w:rsid w:val="00EC0FF9"/>
    <w:rsid w:val="00EC1873"/>
    <w:rsid w:val="00EC1FE8"/>
    <w:rsid w:val="00EC324D"/>
    <w:rsid w:val="00EC3417"/>
    <w:rsid w:val="00EC3709"/>
    <w:rsid w:val="00EC4BB6"/>
    <w:rsid w:val="00EC4EB5"/>
    <w:rsid w:val="00EC5E22"/>
    <w:rsid w:val="00ED1F7F"/>
    <w:rsid w:val="00ED677F"/>
    <w:rsid w:val="00ED74F7"/>
    <w:rsid w:val="00EE10B0"/>
    <w:rsid w:val="00EE3508"/>
    <w:rsid w:val="00EE38B6"/>
    <w:rsid w:val="00EE39C7"/>
    <w:rsid w:val="00EE69AC"/>
    <w:rsid w:val="00EE7B28"/>
    <w:rsid w:val="00EE7F7A"/>
    <w:rsid w:val="00EF12F9"/>
    <w:rsid w:val="00EF3958"/>
    <w:rsid w:val="00EF5427"/>
    <w:rsid w:val="00EF5496"/>
    <w:rsid w:val="00F00589"/>
    <w:rsid w:val="00F03E34"/>
    <w:rsid w:val="00F04B06"/>
    <w:rsid w:val="00F05745"/>
    <w:rsid w:val="00F06C4D"/>
    <w:rsid w:val="00F13392"/>
    <w:rsid w:val="00F14736"/>
    <w:rsid w:val="00F16B35"/>
    <w:rsid w:val="00F17F47"/>
    <w:rsid w:val="00F231E5"/>
    <w:rsid w:val="00F27CC8"/>
    <w:rsid w:val="00F3371E"/>
    <w:rsid w:val="00F33AA9"/>
    <w:rsid w:val="00F35A9F"/>
    <w:rsid w:val="00F35AD9"/>
    <w:rsid w:val="00F37B6F"/>
    <w:rsid w:val="00F41095"/>
    <w:rsid w:val="00F413E8"/>
    <w:rsid w:val="00F41600"/>
    <w:rsid w:val="00F416ED"/>
    <w:rsid w:val="00F42EFE"/>
    <w:rsid w:val="00F44F26"/>
    <w:rsid w:val="00F45791"/>
    <w:rsid w:val="00F47509"/>
    <w:rsid w:val="00F551C1"/>
    <w:rsid w:val="00F56030"/>
    <w:rsid w:val="00F66630"/>
    <w:rsid w:val="00F676BC"/>
    <w:rsid w:val="00F70133"/>
    <w:rsid w:val="00F708A6"/>
    <w:rsid w:val="00F714ED"/>
    <w:rsid w:val="00F71CE8"/>
    <w:rsid w:val="00F72E5E"/>
    <w:rsid w:val="00F7465F"/>
    <w:rsid w:val="00F778A6"/>
    <w:rsid w:val="00F86137"/>
    <w:rsid w:val="00F87A51"/>
    <w:rsid w:val="00F90311"/>
    <w:rsid w:val="00F90EE5"/>
    <w:rsid w:val="00F92725"/>
    <w:rsid w:val="00F929DF"/>
    <w:rsid w:val="00F92FB3"/>
    <w:rsid w:val="00F930BD"/>
    <w:rsid w:val="00F95963"/>
    <w:rsid w:val="00F95AAA"/>
    <w:rsid w:val="00F95EA9"/>
    <w:rsid w:val="00FA1A51"/>
    <w:rsid w:val="00FA5ECD"/>
    <w:rsid w:val="00FA661C"/>
    <w:rsid w:val="00FA6BF9"/>
    <w:rsid w:val="00FB25F1"/>
    <w:rsid w:val="00FB285F"/>
    <w:rsid w:val="00FB2CEF"/>
    <w:rsid w:val="00FB2FBA"/>
    <w:rsid w:val="00FB3619"/>
    <w:rsid w:val="00FB7019"/>
    <w:rsid w:val="00FC4B43"/>
    <w:rsid w:val="00FD3CED"/>
    <w:rsid w:val="00FD522D"/>
    <w:rsid w:val="00FD6113"/>
    <w:rsid w:val="00FD6D75"/>
    <w:rsid w:val="00FD7042"/>
    <w:rsid w:val="00FD70A7"/>
    <w:rsid w:val="00FD7ABE"/>
    <w:rsid w:val="00FE08DE"/>
    <w:rsid w:val="00FE10BD"/>
    <w:rsid w:val="00FE1185"/>
    <w:rsid w:val="00FE1D24"/>
    <w:rsid w:val="00FE1D64"/>
    <w:rsid w:val="00FE23CB"/>
    <w:rsid w:val="00FE2E46"/>
    <w:rsid w:val="00FF1C2B"/>
    <w:rsid w:val="00FF1DD6"/>
    <w:rsid w:val="00FF2698"/>
    <w:rsid w:val="00FF4093"/>
    <w:rsid w:val="00FF58FF"/>
    <w:rsid w:val="00FF5E34"/>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09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9"/>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9"/>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8440">
      <w:bodyDiv w:val="1"/>
      <w:marLeft w:val="0"/>
      <w:marRight w:val="0"/>
      <w:marTop w:val="0"/>
      <w:marBottom w:val="0"/>
      <w:divBdr>
        <w:top w:val="none" w:sz="0" w:space="0" w:color="auto"/>
        <w:left w:val="none" w:sz="0" w:space="0" w:color="auto"/>
        <w:bottom w:val="none" w:sz="0" w:space="0" w:color="auto"/>
        <w:right w:val="none" w:sz="0" w:space="0" w:color="auto"/>
      </w:divBdr>
      <w:divsChild>
        <w:div w:id="170723040">
          <w:marLeft w:val="1354"/>
          <w:marRight w:val="0"/>
          <w:marTop w:val="86"/>
          <w:marBottom w:val="0"/>
          <w:divBdr>
            <w:top w:val="none" w:sz="0" w:space="0" w:color="auto"/>
            <w:left w:val="none" w:sz="0" w:space="0" w:color="auto"/>
            <w:bottom w:val="none" w:sz="0" w:space="0" w:color="auto"/>
            <w:right w:val="none" w:sz="0" w:space="0" w:color="auto"/>
          </w:divBdr>
        </w:div>
        <w:div w:id="407968559">
          <w:marLeft w:val="1354"/>
          <w:marRight w:val="0"/>
          <w:marTop w:val="86"/>
          <w:marBottom w:val="0"/>
          <w:divBdr>
            <w:top w:val="none" w:sz="0" w:space="0" w:color="auto"/>
            <w:left w:val="none" w:sz="0" w:space="0" w:color="auto"/>
            <w:bottom w:val="none" w:sz="0" w:space="0" w:color="auto"/>
            <w:right w:val="none" w:sz="0" w:space="0" w:color="auto"/>
          </w:divBdr>
        </w:div>
        <w:div w:id="418866084">
          <w:marLeft w:val="446"/>
          <w:marRight w:val="0"/>
          <w:marTop w:val="86"/>
          <w:marBottom w:val="0"/>
          <w:divBdr>
            <w:top w:val="none" w:sz="0" w:space="0" w:color="auto"/>
            <w:left w:val="none" w:sz="0" w:space="0" w:color="auto"/>
            <w:bottom w:val="none" w:sz="0" w:space="0" w:color="auto"/>
            <w:right w:val="none" w:sz="0" w:space="0" w:color="auto"/>
          </w:divBdr>
        </w:div>
        <w:div w:id="1117290301">
          <w:marLeft w:val="1354"/>
          <w:marRight w:val="0"/>
          <w:marTop w:val="86"/>
          <w:marBottom w:val="0"/>
          <w:divBdr>
            <w:top w:val="none" w:sz="0" w:space="0" w:color="auto"/>
            <w:left w:val="none" w:sz="0" w:space="0" w:color="auto"/>
            <w:bottom w:val="none" w:sz="0" w:space="0" w:color="auto"/>
            <w:right w:val="none" w:sz="0" w:space="0" w:color="auto"/>
          </w:divBdr>
        </w:div>
        <w:div w:id="1263879907">
          <w:marLeft w:val="1354"/>
          <w:marRight w:val="0"/>
          <w:marTop w:val="86"/>
          <w:marBottom w:val="0"/>
          <w:divBdr>
            <w:top w:val="none" w:sz="0" w:space="0" w:color="auto"/>
            <w:left w:val="none" w:sz="0" w:space="0" w:color="auto"/>
            <w:bottom w:val="none" w:sz="0" w:space="0" w:color="auto"/>
            <w:right w:val="none" w:sz="0" w:space="0" w:color="auto"/>
          </w:divBdr>
        </w:div>
        <w:div w:id="1389525764">
          <w:marLeft w:val="1354"/>
          <w:marRight w:val="0"/>
          <w:marTop w:val="86"/>
          <w:marBottom w:val="0"/>
          <w:divBdr>
            <w:top w:val="none" w:sz="0" w:space="0" w:color="auto"/>
            <w:left w:val="none" w:sz="0" w:space="0" w:color="auto"/>
            <w:bottom w:val="none" w:sz="0" w:space="0" w:color="auto"/>
            <w:right w:val="none" w:sz="0" w:space="0" w:color="auto"/>
          </w:divBdr>
        </w:div>
        <w:div w:id="1679195499">
          <w:marLeft w:val="446"/>
          <w:marRight w:val="0"/>
          <w:marTop w:val="86"/>
          <w:marBottom w:val="0"/>
          <w:divBdr>
            <w:top w:val="none" w:sz="0" w:space="0" w:color="auto"/>
            <w:left w:val="none" w:sz="0" w:space="0" w:color="auto"/>
            <w:bottom w:val="none" w:sz="0" w:space="0" w:color="auto"/>
            <w:right w:val="none" w:sz="0" w:space="0" w:color="auto"/>
          </w:divBdr>
        </w:div>
        <w:div w:id="1722903184">
          <w:marLeft w:val="446"/>
          <w:marRight w:val="0"/>
          <w:marTop w:val="86"/>
          <w:marBottom w:val="0"/>
          <w:divBdr>
            <w:top w:val="none" w:sz="0" w:space="0" w:color="auto"/>
            <w:left w:val="none" w:sz="0" w:space="0" w:color="auto"/>
            <w:bottom w:val="none" w:sz="0" w:space="0" w:color="auto"/>
            <w:right w:val="none" w:sz="0" w:space="0" w:color="auto"/>
          </w:divBdr>
        </w:div>
        <w:div w:id="1736389156">
          <w:marLeft w:val="446"/>
          <w:marRight w:val="0"/>
          <w:marTop w:val="86"/>
          <w:marBottom w:val="0"/>
          <w:divBdr>
            <w:top w:val="none" w:sz="0" w:space="0" w:color="auto"/>
            <w:left w:val="none" w:sz="0" w:space="0" w:color="auto"/>
            <w:bottom w:val="none" w:sz="0" w:space="0" w:color="auto"/>
            <w:right w:val="none" w:sz="0" w:space="0" w:color="auto"/>
          </w:divBdr>
        </w:div>
        <w:div w:id="1935934929">
          <w:marLeft w:val="446"/>
          <w:marRight w:val="0"/>
          <w:marTop w:val="86"/>
          <w:marBottom w:val="0"/>
          <w:divBdr>
            <w:top w:val="none" w:sz="0" w:space="0" w:color="auto"/>
            <w:left w:val="none" w:sz="0" w:space="0" w:color="auto"/>
            <w:bottom w:val="none" w:sz="0" w:space="0" w:color="auto"/>
            <w:right w:val="none" w:sz="0" w:space="0" w:color="auto"/>
          </w:divBdr>
        </w:div>
      </w:divsChild>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12465090">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609EF50C8514E9DDEDE4AA532D1D7" ma:contentTypeVersion="5" ma:contentTypeDescription="Een nieuw document maken." ma:contentTypeScope="" ma:versionID="e9005720d6d33d3100d2456ef03d4424">
  <xsd:schema xmlns:xsd="http://www.w3.org/2001/XMLSchema" xmlns:xs="http://www.w3.org/2001/XMLSchema" xmlns:p="http://schemas.microsoft.com/office/2006/metadata/properties" xmlns:ns2="e2ba4fe5-f040-4749-89fd-0e3ebe012a70" xmlns:ns3="cd9214e0-e530-4317-9f85-7a5c71b32b6f" targetNamespace="http://schemas.microsoft.com/office/2006/metadata/properties" ma:root="true" ma:fieldsID="367810aa9db879ebe3d2ffc78c571084" ns2:_="" ns3:_="">
    <xsd:import namespace="e2ba4fe5-f040-4749-89fd-0e3ebe012a70"/>
    <xsd:import namespace="cd9214e0-e530-4317-9f85-7a5c71b32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a4fe5-f040-4749-89fd-0e3ebe012a7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214e0-e530-4317-9f85-7a5c71b32b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FFFA-BD6B-46DC-9F16-0F857A71CA1C}">
  <ds:schemaRefs>
    <ds:schemaRef ds:uri="http://schemas.microsoft.com/sharepoint/v3/contenttype/forms"/>
  </ds:schemaRefs>
</ds:datastoreItem>
</file>

<file path=customXml/itemProps2.xml><?xml version="1.0" encoding="utf-8"?>
<ds:datastoreItem xmlns:ds="http://schemas.openxmlformats.org/officeDocument/2006/customXml" ds:itemID="{FA100440-A1D4-4155-9AA0-E0A9F0B659C4}">
  <ds:schemaRefs>
    <ds:schemaRef ds:uri="http://schemas.microsoft.com/office/infopath/2007/PartnerControls"/>
    <ds:schemaRef ds:uri="e2ba4fe5-f040-4749-89fd-0e3ebe012a70"/>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cd9214e0-e530-4317-9f85-7a5c71b32b6f"/>
    <ds:schemaRef ds:uri="http://schemas.microsoft.com/office/2006/metadata/properties"/>
  </ds:schemaRefs>
</ds:datastoreItem>
</file>

<file path=customXml/itemProps3.xml><?xml version="1.0" encoding="utf-8"?>
<ds:datastoreItem xmlns:ds="http://schemas.openxmlformats.org/officeDocument/2006/customXml" ds:itemID="{C5F2383E-9416-4D44-9AC4-B8CDEB5F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a4fe5-f040-4749-89fd-0e3ebe012a70"/>
    <ds:schemaRef ds:uri="cd9214e0-e530-4317-9f85-7a5c71b32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77952-8B36-4CA7-A02D-F0C5B798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5319</Words>
  <Characters>29255</Characters>
  <Application>Microsoft Office Word</Application>
  <DocSecurity>0</DocSecurity>
  <Lines>243</Lines>
  <Paragraphs>69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2018-05-18T08:48:00Z</dcterms:created>
  <dcterms:modified xsi:type="dcterms:W3CDTF">2018-05-22T07:53:00Z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0x0101002B2609EF50C8514E9DDEDE4AA532D1D7</vt:lpwstr>
  </property>
</Properties>
</file>